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22" w:rsidRPr="003354D0" w:rsidRDefault="005F0422" w:rsidP="005F0422">
      <w:pPr>
        <w:rPr>
          <w:rFonts w:ascii="Calibri" w:hAnsi="Calibri"/>
          <w:b/>
          <w:sz w:val="32"/>
          <w:szCs w:val="32"/>
          <w:u w:val="single"/>
        </w:rPr>
      </w:pPr>
      <w:r w:rsidRPr="000269B9">
        <w:rPr>
          <w:rFonts w:ascii="Calibri" w:hAnsi="Calibri"/>
          <w:sz w:val="32"/>
          <w:szCs w:val="32"/>
        </w:rPr>
        <w:tab/>
      </w:r>
      <w:r w:rsidRPr="000269B9">
        <w:rPr>
          <w:rFonts w:ascii="Calibri" w:hAnsi="Calibri"/>
          <w:sz w:val="32"/>
          <w:szCs w:val="32"/>
        </w:rPr>
        <w:tab/>
      </w:r>
      <w:r w:rsidRPr="000269B9">
        <w:rPr>
          <w:rFonts w:ascii="Calibri" w:hAnsi="Calibri"/>
          <w:sz w:val="32"/>
          <w:szCs w:val="32"/>
        </w:rPr>
        <w:tab/>
      </w:r>
      <w:r w:rsidR="00521231">
        <w:rPr>
          <w:rFonts w:ascii="Calibri" w:hAnsi="Calibri"/>
          <w:sz w:val="32"/>
          <w:szCs w:val="32"/>
        </w:rPr>
        <w:tab/>
      </w:r>
      <w:r w:rsidRPr="003354D0">
        <w:rPr>
          <w:rFonts w:ascii="Calibri" w:hAnsi="Calibri"/>
          <w:b/>
          <w:sz w:val="32"/>
          <w:szCs w:val="32"/>
          <w:u w:val="single"/>
        </w:rPr>
        <w:t>ACUERDO SALARIAL CEREALES</w:t>
      </w:r>
    </w:p>
    <w:p w:rsidR="005F0422" w:rsidRPr="000269B9" w:rsidRDefault="005F0422" w:rsidP="005F0422">
      <w:pPr>
        <w:rPr>
          <w:rFonts w:ascii="Calibri" w:hAnsi="Calibri"/>
          <w:sz w:val="32"/>
          <w:szCs w:val="32"/>
        </w:rPr>
      </w:pPr>
    </w:p>
    <w:p w:rsidR="005F0422" w:rsidRDefault="005F0422" w:rsidP="005F0422">
      <w:pPr>
        <w:jc w:val="both"/>
        <w:rPr>
          <w:rFonts w:ascii="Calibri" w:hAnsi="Calibri"/>
          <w:sz w:val="32"/>
          <w:szCs w:val="32"/>
        </w:rPr>
      </w:pPr>
      <w:r w:rsidRPr="000269B9">
        <w:rPr>
          <w:rFonts w:ascii="Calibri" w:hAnsi="Calibri"/>
          <w:sz w:val="32"/>
          <w:szCs w:val="32"/>
        </w:rPr>
        <w:t>En la Ciudad Au</w:t>
      </w:r>
      <w:r>
        <w:rPr>
          <w:rFonts w:ascii="Calibri" w:hAnsi="Calibri"/>
          <w:sz w:val="32"/>
          <w:szCs w:val="32"/>
        </w:rPr>
        <w:t>tónoma de Buenos Aires, a los</w:t>
      </w:r>
      <w:r w:rsidR="00194134">
        <w:rPr>
          <w:rFonts w:ascii="Calibri" w:hAnsi="Calibri"/>
          <w:sz w:val="32"/>
          <w:szCs w:val="32"/>
        </w:rPr>
        <w:t xml:space="preserve"> 12</w:t>
      </w:r>
      <w:r>
        <w:rPr>
          <w:rFonts w:ascii="Calibri" w:hAnsi="Calibri"/>
          <w:sz w:val="32"/>
          <w:szCs w:val="32"/>
        </w:rPr>
        <w:t xml:space="preserve"> </w:t>
      </w:r>
      <w:r w:rsidRPr="000269B9">
        <w:rPr>
          <w:rFonts w:ascii="Calibri" w:hAnsi="Calibri"/>
          <w:sz w:val="32"/>
          <w:szCs w:val="32"/>
        </w:rPr>
        <w:t>días del mes de julio de 201</w:t>
      </w:r>
      <w:r w:rsidR="00194134">
        <w:rPr>
          <w:rFonts w:ascii="Calibri" w:hAnsi="Calibri"/>
          <w:sz w:val="32"/>
          <w:szCs w:val="32"/>
        </w:rPr>
        <w:t>7</w:t>
      </w:r>
      <w:r w:rsidRPr="000269B9">
        <w:rPr>
          <w:rFonts w:ascii="Calibri" w:hAnsi="Calibri"/>
          <w:sz w:val="32"/>
          <w:szCs w:val="32"/>
        </w:rPr>
        <w:t xml:space="preserve">, se reúnen en representación de los trabajadores la </w:t>
      </w:r>
      <w:r w:rsidRPr="000269B9">
        <w:rPr>
          <w:rStyle w:val="Cuerpodeltexto2Negrita"/>
          <w:rFonts w:ascii="Calibri" w:hAnsi="Calibri"/>
          <w:sz w:val="32"/>
          <w:szCs w:val="32"/>
        </w:rPr>
        <w:t xml:space="preserve">Federación Argentina de Empleados de Comercio y Servicios (en adelante "FAECYS"), </w:t>
      </w:r>
      <w:r w:rsidRPr="000269B9">
        <w:rPr>
          <w:rFonts w:ascii="Calibri" w:hAnsi="Calibri"/>
          <w:sz w:val="32"/>
          <w:szCs w:val="32"/>
        </w:rPr>
        <w:t xml:space="preserve">con domicilio en Av. Julio A Roca 644, de la Ciudad Autónoma de Buenos Aires, representada en este acto por los señores Armando O. Cavalieri, José González, Jorge A. Bence, </w:t>
      </w:r>
      <w:r w:rsidR="00AF7917">
        <w:rPr>
          <w:rFonts w:ascii="Calibri" w:hAnsi="Calibri"/>
          <w:sz w:val="32"/>
          <w:szCs w:val="32"/>
        </w:rPr>
        <w:t xml:space="preserve">Guillermo Pereyra, </w:t>
      </w:r>
      <w:r w:rsidRPr="000269B9">
        <w:rPr>
          <w:rFonts w:ascii="Calibri" w:hAnsi="Calibri"/>
          <w:sz w:val="32"/>
          <w:szCs w:val="32"/>
        </w:rPr>
        <w:t>Daniel Lovera y Cesar Guerrero y en carácter de asesores los Dres. Alberto L. Tomassone, Pedro San Miguel y Jorge E</w:t>
      </w:r>
      <w:r w:rsidR="00BA0728">
        <w:rPr>
          <w:rFonts w:ascii="Calibri" w:hAnsi="Calibri"/>
          <w:sz w:val="32"/>
          <w:szCs w:val="32"/>
        </w:rPr>
        <w:t>milio</w:t>
      </w:r>
      <w:r w:rsidRPr="000269B9">
        <w:rPr>
          <w:rFonts w:ascii="Calibri" w:hAnsi="Calibri"/>
          <w:sz w:val="32"/>
          <w:szCs w:val="32"/>
        </w:rPr>
        <w:t xml:space="preserve"> Barbieri., y por la parte empresaria, </w:t>
      </w:r>
      <w:r w:rsidRPr="000269B9">
        <w:rPr>
          <w:rStyle w:val="Cuerpodeltexto2Negrita"/>
          <w:rFonts w:ascii="Calibri" w:hAnsi="Calibri"/>
          <w:sz w:val="32"/>
          <w:szCs w:val="32"/>
        </w:rPr>
        <w:t xml:space="preserve">la Confederación Intercooperativa Agropecuaria Cooperativa Limitada (en adelante "CONINAGRO") </w:t>
      </w:r>
      <w:r w:rsidRPr="000269B9">
        <w:rPr>
          <w:rFonts w:ascii="Calibri" w:hAnsi="Calibri"/>
          <w:sz w:val="32"/>
          <w:szCs w:val="32"/>
        </w:rPr>
        <w:t>con domicilio en Lavalle 348</w:t>
      </w:r>
      <w:r w:rsidR="00967E7A">
        <w:rPr>
          <w:rFonts w:ascii="Calibri" w:hAnsi="Calibri"/>
          <w:sz w:val="32"/>
          <w:szCs w:val="32"/>
        </w:rPr>
        <w:t>. Piso 4to, representada por Lic</w:t>
      </w:r>
      <w:r w:rsidRPr="000269B9">
        <w:rPr>
          <w:rFonts w:ascii="Calibri" w:hAnsi="Calibri"/>
          <w:sz w:val="32"/>
          <w:szCs w:val="32"/>
        </w:rPr>
        <w:t xml:space="preserve">. Daniel Asseff y la Dra. Nora Gabriela de Aracama, la </w:t>
      </w:r>
      <w:r w:rsidRPr="000269B9">
        <w:rPr>
          <w:rStyle w:val="Cuerpodeltexto2Negrita"/>
          <w:rFonts w:ascii="Calibri" w:hAnsi="Calibri"/>
          <w:sz w:val="32"/>
          <w:szCs w:val="32"/>
        </w:rPr>
        <w:t xml:space="preserve">Federación de Centros y Entidades Gremiales de Acopiadores de Cereales (en adelante "Federación de Acopiadores"), </w:t>
      </w:r>
      <w:r w:rsidRPr="000269B9">
        <w:rPr>
          <w:rFonts w:ascii="Calibri" w:hAnsi="Calibri"/>
          <w:sz w:val="32"/>
          <w:szCs w:val="32"/>
        </w:rPr>
        <w:t>con domicilio en Corrie</w:t>
      </w:r>
      <w:r w:rsidR="00967E7A">
        <w:rPr>
          <w:rFonts w:ascii="Calibri" w:hAnsi="Calibri"/>
          <w:sz w:val="32"/>
          <w:szCs w:val="32"/>
        </w:rPr>
        <w:t>ntes 119 PB, representada por el</w:t>
      </w:r>
      <w:r w:rsidRPr="000269B9">
        <w:rPr>
          <w:rFonts w:ascii="Calibri" w:hAnsi="Calibri"/>
          <w:sz w:val="32"/>
          <w:szCs w:val="32"/>
        </w:rPr>
        <w:t xml:space="preserve"> Señor Rodolfo Jorge Vitale y el Dr. Alejandro Carelli y el </w:t>
      </w:r>
      <w:r w:rsidRPr="000269B9">
        <w:rPr>
          <w:rStyle w:val="Cuerpodeltexto2Negrita"/>
          <w:rFonts w:ascii="Calibri" w:hAnsi="Calibri"/>
          <w:sz w:val="32"/>
          <w:szCs w:val="32"/>
        </w:rPr>
        <w:t xml:space="preserve">Centro de </w:t>
      </w:r>
      <w:r w:rsidR="00967E7A">
        <w:rPr>
          <w:rStyle w:val="Cuerpodeltexto2Negrita"/>
          <w:rFonts w:ascii="Calibri" w:hAnsi="Calibri"/>
          <w:sz w:val="32"/>
          <w:szCs w:val="32"/>
        </w:rPr>
        <w:t>Ex</w:t>
      </w:r>
      <w:r w:rsidRPr="000269B9">
        <w:rPr>
          <w:rStyle w:val="Cuerpodeltexto2Negrita"/>
          <w:rFonts w:ascii="Calibri" w:hAnsi="Calibri"/>
          <w:sz w:val="32"/>
          <w:szCs w:val="32"/>
        </w:rPr>
        <w:t xml:space="preserve">portadores de Cereales (en adelante "CEC"), </w:t>
      </w:r>
      <w:r w:rsidRPr="000269B9">
        <w:rPr>
          <w:rFonts w:ascii="Calibri" w:hAnsi="Calibri"/>
          <w:sz w:val="32"/>
          <w:szCs w:val="32"/>
        </w:rPr>
        <w:t xml:space="preserve">con domicilio en la calle Bouchard 454, Piso </w:t>
      </w:r>
      <w:r w:rsidRPr="000269B9">
        <w:rPr>
          <w:rStyle w:val="Cuerpodeltexto211pto"/>
          <w:rFonts w:ascii="Calibri" w:hAnsi="Calibri"/>
          <w:sz w:val="32"/>
          <w:szCs w:val="32"/>
        </w:rPr>
        <w:t>7-,</w:t>
      </w:r>
      <w:r w:rsidRPr="000269B9">
        <w:rPr>
          <w:rFonts w:ascii="Calibri" w:hAnsi="Calibri"/>
          <w:sz w:val="32"/>
          <w:szCs w:val="32"/>
        </w:rPr>
        <w:t xml:space="preserve"> de la Ciudad Autónoma de Buenos Aires, representado por el Dr. Ma</w:t>
      </w:r>
      <w:r w:rsidR="00194134">
        <w:rPr>
          <w:rFonts w:ascii="Calibri" w:hAnsi="Calibri"/>
          <w:sz w:val="32"/>
          <w:szCs w:val="32"/>
        </w:rPr>
        <w:t>nuel</w:t>
      </w:r>
      <w:r w:rsidRPr="000269B9">
        <w:rPr>
          <w:rFonts w:ascii="Calibri" w:hAnsi="Calibri"/>
          <w:sz w:val="32"/>
          <w:szCs w:val="32"/>
        </w:rPr>
        <w:t xml:space="preserve"> </w:t>
      </w:r>
      <w:r w:rsidR="00194134">
        <w:rPr>
          <w:rFonts w:ascii="Calibri" w:hAnsi="Calibri"/>
          <w:sz w:val="32"/>
          <w:szCs w:val="32"/>
        </w:rPr>
        <w:t>Rocca</w:t>
      </w:r>
      <w:r w:rsidRPr="000269B9">
        <w:rPr>
          <w:rFonts w:ascii="Calibri" w:hAnsi="Calibri"/>
          <w:sz w:val="32"/>
          <w:szCs w:val="32"/>
        </w:rPr>
        <w:t xml:space="preserve">. Todas ellas representadas por las personas que suscriben el presente en ejercicio de sus respectivas personerías, y en el marco de la Comisión Negociadora, </w:t>
      </w:r>
      <w:r w:rsidRPr="000269B9">
        <w:rPr>
          <w:rStyle w:val="Cuerpodeltexto2Negrita"/>
          <w:rFonts w:ascii="Calibri" w:hAnsi="Calibri"/>
          <w:sz w:val="32"/>
          <w:szCs w:val="32"/>
        </w:rPr>
        <w:t xml:space="preserve">ACUERDAN </w:t>
      </w:r>
      <w:r w:rsidRPr="000269B9">
        <w:rPr>
          <w:rFonts w:ascii="Calibri" w:hAnsi="Calibri"/>
          <w:sz w:val="32"/>
          <w:szCs w:val="32"/>
        </w:rPr>
        <w:t>lo siguiente:</w:t>
      </w:r>
    </w:p>
    <w:p w:rsidR="00A56F8D" w:rsidRPr="000269B9" w:rsidRDefault="00A56F8D" w:rsidP="005F0422">
      <w:pPr>
        <w:jc w:val="both"/>
        <w:rPr>
          <w:rFonts w:ascii="Calibri" w:hAnsi="Calibri"/>
          <w:sz w:val="32"/>
          <w:szCs w:val="32"/>
        </w:rPr>
      </w:pPr>
    </w:p>
    <w:p w:rsidR="005F0422" w:rsidRDefault="005F0422" w:rsidP="005F0422">
      <w:pPr>
        <w:tabs>
          <w:tab w:val="left" w:pos="1292"/>
        </w:tabs>
        <w:jc w:val="both"/>
        <w:rPr>
          <w:rFonts w:ascii="Calibri" w:hAnsi="Calibri"/>
          <w:sz w:val="32"/>
          <w:szCs w:val="32"/>
        </w:rPr>
      </w:pPr>
      <w:r w:rsidRPr="008C7BB6">
        <w:rPr>
          <w:rStyle w:val="Cuerpodeltexto2Negrita"/>
          <w:rFonts w:ascii="Calibri" w:hAnsi="Calibri"/>
          <w:sz w:val="32"/>
          <w:szCs w:val="32"/>
          <w:u w:val="single"/>
        </w:rPr>
        <w:t>PRIMERA</w:t>
      </w:r>
      <w:r w:rsidRPr="000269B9">
        <w:rPr>
          <w:rStyle w:val="Cuerpodeltexto2Negrita"/>
          <w:rFonts w:ascii="Calibri" w:hAnsi="Calibri"/>
          <w:sz w:val="32"/>
          <w:szCs w:val="32"/>
        </w:rPr>
        <w:t>:</w:t>
      </w:r>
      <w:r w:rsidRPr="000269B9">
        <w:rPr>
          <w:rStyle w:val="Cuerpodeltexto2Negrita"/>
          <w:rFonts w:ascii="Calibri" w:hAnsi="Calibri"/>
          <w:sz w:val="32"/>
          <w:szCs w:val="32"/>
        </w:rPr>
        <w:tab/>
      </w:r>
      <w:r w:rsidRPr="000269B9">
        <w:rPr>
          <w:rFonts w:ascii="Calibri" w:hAnsi="Calibri"/>
          <w:sz w:val="32"/>
          <w:szCs w:val="32"/>
        </w:rPr>
        <w:t>Las partes pactan incrementar</w:t>
      </w:r>
      <w:r w:rsidRPr="005F0422">
        <w:rPr>
          <w:rFonts w:ascii="Calibri" w:hAnsi="Calibri"/>
          <w:sz w:val="32"/>
          <w:szCs w:val="32"/>
        </w:rPr>
        <w:t xml:space="preserve"> </w:t>
      </w:r>
      <w:r>
        <w:rPr>
          <w:rFonts w:ascii="Calibri" w:hAnsi="Calibri"/>
          <w:sz w:val="32"/>
          <w:szCs w:val="32"/>
        </w:rPr>
        <w:t xml:space="preserve">los salarios básicos </w:t>
      </w:r>
      <w:r w:rsidR="00A56F8D">
        <w:rPr>
          <w:rFonts w:ascii="Calibri" w:hAnsi="Calibri"/>
          <w:sz w:val="32"/>
          <w:szCs w:val="32"/>
        </w:rPr>
        <w:t xml:space="preserve">y adicionales </w:t>
      </w:r>
      <w:r>
        <w:rPr>
          <w:rFonts w:ascii="Calibri" w:hAnsi="Calibri"/>
          <w:sz w:val="32"/>
          <w:szCs w:val="32"/>
        </w:rPr>
        <w:t>de convenio</w:t>
      </w:r>
      <w:r w:rsidRPr="000269B9">
        <w:rPr>
          <w:rFonts w:ascii="Calibri" w:hAnsi="Calibri"/>
          <w:sz w:val="32"/>
          <w:szCs w:val="32"/>
        </w:rPr>
        <w:t xml:space="preserve"> en un 2</w:t>
      </w:r>
      <w:r w:rsidR="00194134">
        <w:rPr>
          <w:rFonts w:ascii="Calibri" w:hAnsi="Calibri"/>
          <w:sz w:val="32"/>
          <w:szCs w:val="32"/>
        </w:rPr>
        <w:t>1</w:t>
      </w:r>
      <w:r w:rsidRPr="000269B9">
        <w:rPr>
          <w:rFonts w:ascii="Calibri" w:hAnsi="Calibri"/>
          <w:sz w:val="32"/>
          <w:szCs w:val="32"/>
        </w:rPr>
        <w:t xml:space="preserve"> % a partir del </w:t>
      </w:r>
      <w:r>
        <w:rPr>
          <w:rFonts w:ascii="Calibri" w:hAnsi="Calibri"/>
          <w:sz w:val="32"/>
          <w:szCs w:val="32"/>
        </w:rPr>
        <w:t xml:space="preserve">1 </w:t>
      </w:r>
      <w:r w:rsidRPr="000269B9">
        <w:rPr>
          <w:rFonts w:ascii="Calibri" w:hAnsi="Calibri"/>
          <w:sz w:val="32"/>
          <w:szCs w:val="32"/>
        </w:rPr>
        <w:t>de julio de 201</w:t>
      </w:r>
      <w:r w:rsidR="00194134">
        <w:rPr>
          <w:rFonts w:ascii="Calibri" w:hAnsi="Calibri"/>
          <w:sz w:val="32"/>
          <w:szCs w:val="32"/>
        </w:rPr>
        <w:t>7</w:t>
      </w:r>
      <w:r>
        <w:rPr>
          <w:rFonts w:ascii="Calibri" w:hAnsi="Calibri"/>
          <w:sz w:val="32"/>
          <w:szCs w:val="32"/>
        </w:rPr>
        <w:t xml:space="preserve"> </w:t>
      </w:r>
      <w:r w:rsidRPr="000269B9">
        <w:rPr>
          <w:rFonts w:ascii="Calibri" w:hAnsi="Calibri"/>
          <w:sz w:val="32"/>
          <w:szCs w:val="32"/>
        </w:rPr>
        <w:t>para el personal cerealero comprendido en el CCT 130/75, según planillas salariales anexas al presente, que forman un todo con el mismo.</w:t>
      </w:r>
    </w:p>
    <w:p w:rsidR="007A5419" w:rsidRDefault="007A5419" w:rsidP="005F0422">
      <w:pPr>
        <w:tabs>
          <w:tab w:val="left" w:pos="1292"/>
        </w:tabs>
        <w:jc w:val="both"/>
        <w:rPr>
          <w:rFonts w:ascii="Calibri" w:hAnsi="Calibri"/>
          <w:sz w:val="32"/>
          <w:szCs w:val="32"/>
        </w:rPr>
      </w:pPr>
    </w:p>
    <w:p w:rsidR="00AA61D1" w:rsidRDefault="00AA61D1" w:rsidP="005F0422">
      <w:pPr>
        <w:tabs>
          <w:tab w:val="left" w:pos="1292"/>
        </w:tabs>
        <w:jc w:val="both"/>
        <w:rPr>
          <w:rFonts w:ascii="Calibri" w:eastAsia="Times New Roman" w:hAnsi="Calibri" w:cs="Arial"/>
          <w:bCs/>
          <w:sz w:val="32"/>
          <w:szCs w:val="32"/>
          <w:lang w:eastAsia="es-AR"/>
        </w:rPr>
      </w:pPr>
      <w:r>
        <w:rPr>
          <w:rFonts w:ascii="Calibri" w:eastAsia="Times New Roman" w:hAnsi="Calibri" w:cs="Arial"/>
          <w:bCs/>
          <w:sz w:val="32"/>
          <w:szCs w:val="32"/>
          <w:lang w:eastAsia="es-AR"/>
        </w:rPr>
        <w:t xml:space="preserve">Para dicho incremento salarial </w:t>
      </w:r>
      <w:r w:rsidRPr="00AA61D1">
        <w:rPr>
          <w:rFonts w:ascii="Calibri" w:eastAsia="Times New Roman" w:hAnsi="Calibri" w:cs="Arial"/>
          <w:bCs/>
          <w:sz w:val="32"/>
          <w:szCs w:val="32"/>
          <w:lang w:eastAsia="es-AR"/>
        </w:rPr>
        <w:t>se tomará como base de cálculo para l</w:t>
      </w:r>
      <w:r w:rsidR="008C7BB6">
        <w:rPr>
          <w:rFonts w:ascii="Calibri" w:eastAsia="Times New Roman" w:hAnsi="Calibri" w:cs="Arial"/>
          <w:bCs/>
          <w:sz w:val="32"/>
          <w:szCs w:val="32"/>
          <w:lang w:eastAsia="es-AR"/>
        </w:rPr>
        <w:t>a aplicación del mismo</w:t>
      </w:r>
      <w:r w:rsidRPr="00AA61D1">
        <w:rPr>
          <w:rFonts w:ascii="Calibri" w:eastAsia="Times New Roman" w:hAnsi="Calibri" w:cs="Arial"/>
          <w:bCs/>
          <w:sz w:val="32"/>
          <w:szCs w:val="32"/>
          <w:lang w:eastAsia="es-AR"/>
        </w:rPr>
        <w:t xml:space="preserve">, la suma resultante de la escala salarial de básicos convencionales correspondiente para cada categoría, en el valor expresado </w:t>
      </w:r>
      <w:r w:rsidR="008C5D81">
        <w:rPr>
          <w:rFonts w:ascii="Calibri" w:eastAsia="Times New Roman" w:hAnsi="Calibri" w:cs="Arial"/>
          <w:bCs/>
          <w:sz w:val="32"/>
          <w:szCs w:val="32"/>
          <w:lang w:eastAsia="es-AR"/>
        </w:rPr>
        <w:t>para el mes de jun</w:t>
      </w:r>
      <w:r w:rsidR="008C7BB6">
        <w:rPr>
          <w:rFonts w:ascii="Calibri" w:eastAsia="Times New Roman" w:hAnsi="Calibri" w:cs="Arial"/>
          <w:bCs/>
          <w:sz w:val="32"/>
          <w:szCs w:val="32"/>
          <w:lang w:eastAsia="es-AR"/>
        </w:rPr>
        <w:t>io</w:t>
      </w:r>
      <w:r w:rsidR="008D0193">
        <w:rPr>
          <w:rFonts w:ascii="Calibri" w:eastAsia="Times New Roman" w:hAnsi="Calibri" w:cs="Arial"/>
          <w:bCs/>
          <w:sz w:val="32"/>
          <w:szCs w:val="32"/>
          <w:lang w:eastAsia="es-AR"/>
        </w:rPr>
        <w:t xml:space="preserve"> de 2017</w:t>
      </w:r>
      <w:r w:rsidRPr="00AA61D1">
        <w:rPr>
          <w:rFonts w:ascii="Calibri" w:eastAsia="Times New Roman" w:hAnsi="Calibri" w:cs="Arial"/>
          <w:bCs/>
          <w:sz w:val="32"/>
          <w:szCs w:val="32"/>
          <w:lang w:eastAsia="es-AR"/>
        </w:rPr>
        <w:t xml:space="preserve">, en razón de encontrarse a dicha fecha íntegramente conformado el salario con arreglo al Acuerdo celebrado en </w:t>
      </w:r>
      <w:r>
        <w:rPr>
          <w:rFonts w:ascii="Calibri" w:eastAsia="Times New Roman" w:hAnsi="Calibri" w:cs="Arial"/>
          <w:bCs/>
          <w:sz w:val="32"/>
          <w:szCs w:val="32"/>
          <w:lang w:eastAsia="es-AR"/>
        </w:rPr>
        <w:t>julio</w:t>
      </w:r>
      <w:r w:rsidR="00194134">
        <w:rPr>
          <w:rFonts w:ascii="Calibri" w:eastAsia="Times New Roman" w:hAnsi="Calibri" w:cs="Arial"/>
          <w:bCs/>
          <w:sz w:val="32"/>
          <w:szCs w:val="32"/>
          <w:lang w:eastAsia="es-AR"/>
        </w:rPr>
        <w:t xml:space="preserve"> de 2016</w:t>
      </w:r>
      <w:r w:rsidRPr="00AA61D1">
        <w:rPr>
          <w:rFonts w:ascii="Calibri" w:eastAsia="Times New Roman" w:hAnsi="Calibri" w:cs="Arial"/>
          <w:bCs/>
          <w:sz w:val="32"/>
          <w:szCs w:val="32"/>
          <w:lang w:eastAsia="es-AR"/>
        </w:rPr>
        <w:t>.</w:t>
      </w:r>
    </w:p>
    <w:p w:rsidR="007A5419" w:rsidRPr="00AA61D1" w:rsidRDefault="007A5419" w:rsidP="005F0422">
      <w:pPr>
        <w:tabs>
          <w:tab w:val="left" w:pos="1292"/>
        </w:tabs>
        <w:jc w:val="both"/>
        <w:rPr>
          <w:rFonts w:ascii="Calibri" w:hAnsi="Calibri"/>
          <w:sz w:val="32"/>
          <w:szCs w:val="32"/>
        </w:rPr>
      </w:pPr>
    </w:p>
    <w:p w:rsidR="005F0422" w:rsidRDefault="005F0422" w:rsidP="005F0422">
      <w:pPr>
        <w:tabs>
          <w:tab w:val="left" w:pos="1292"/>
        </w:tabs>
        <w:jc w:val="both"/>
        <w:rPr>
          <w:rFonts w:ascii="Calibri" w:hAnsi="Calibri"/>
          <w:sz w:val="32"/>
          <w:szCs w:val="32"/>
        </w:rPr>
      </w:pPr>
      <w:r w:rsidRPr="000269B9">
        <w:rPr>
          <w:rFonts w:ascii="Calibri" w:hAnsi="Calibri"/>
          <w:sz w:val="32"/>
          <w:szCs w:val="32"/>
        </w:rPr>
        <w:t xml:space="preserve">Las partes convienen que los salarios acordados en la </w:t>
      </w:r>
      <w:r>
        <w:rPr>
          <w:rFonts w:ascii="Calibri" w:hAnsi="Calibri"/>
          <w:sz w:val="32"/>
          <w:szCs w:val="32"/>
        </w:rPr>
        <w:t>presente cl</w:t>
      </w:r>
      <w:r w:rsidRPr="000269B9">
        <w:rPr>
          <w:rFonts w:ascii="Calibri" w:hAnsi="Calibri"/>
          <w:sz w:val="32"/>
          <w:szCs w:val="32"/>
        </w:rPr>
        <w:t>áusula regirán a partir del 1 de julio de 201</w:t>
      </w:r>
      <w:r w:rsidR="00194134">
        <w:rPr>
          <w:rFonts w:ascii="Calibri" w:hAnsi="Calibri"/>
          <w:sz w:val="32"/>
          <w:szCs w:val="32"/>
        </w:rPr>
        <w:t>7</w:t>
      </w:r>
      <w:r w:rsidR="009D3D4D" w:rsidRPr="00BE2010">
        <w:rPr>
          <w:rFonts w:ascii="Calibri" w:hAnsi="Calibri"/>
          <w:sz w:val="32"/>
          <w:szCs w:val="32"/>
        </w:rPr>
        <w:t>.</w:t>
      </w:r>
    </w:p>
    <w:p w:rsidR="007A5419" w:rsidRPr="000269B9" w:rsidRDefault="007A5419" w:rsidP="005F0422">
      <w:pPr>
        <w:tabs>
          <w:tab w:val="left" w:pos="1292"/>
        </w:tabs>
        <w:jc w:val="both"/>
        <w:rPr>
          <w:rFonts w:ascii="Calibri" w:hAnsi="Calibri"/>
          <w:sz w:val="32"/>
          <w:szCs w:val="32"/>
        </w:rPr>
      </w:pPr>
    </w:p>
    <w:p w:rsidR="005F0422" w:rsidRDefault="005F0422" w:rsidP="005F0422">
      <w:pPr>
        <w:jc w:val="both"/>
        <w:rPr>
          <w:rFonts w:ascii="Calibri" w:hAnsi="Calibri"/>
          <w:sz w:val="32"/>
          <w:szCs w:val="32"/>
        </w:rPr>
      </w:pPr>
      <w:r w:rsidRPr="000269B9">
        <w:rPr>
          <w:rFonts w:ascii="Calibri" w:hAnsi="Calibri"/>
          <w:sz w:val="32"/>
          <w:szCs w:val="32"/>
        </w:rPr>
        <w:t>Para el caso de trabajadores que laboren en tarea discontinua o a tiempo parcial o bajo el régimen de jomada reducida, el básico</w:t>
      </w:r>
      <w:r>
        <w:rPr>
          <w:rFonts w:ascii="Calibri" w:hAnsi="Calibri"/>
          <w:sz w:val="32"/>
          <w:szCs w:val="32"/>
        </w:rPr>
        <w:t xml:space="preserve"> </w:t>
      </w:r>
      <w:r w:rsidRPr="000269B9">
        <w:rPr>
          <w:rFonts w:ascii="Calibri" w:hAnsi="Calibri"/>
          <w:sz w:val="32"/>
          <w:szCs w:val="32"/>
        </w:rPr>
        <w:t>resultante será proporcional a la jornada laboral cumplida.</w:t>
      </w:r>
    </w:p>
    <w:p w:rsidR="000F4BED" w:rsidRPr="000269B9" w:rsidRDefault="000F4BED" w:rsidP="005F0422">
      <w:pPr>
        <w:jc w:val="both"/>
        <w:rPr>
          <w:rFonts w:ascii="Calibri" w:hAnsi="Calibri"/>
          <w:sz w:val="32"/>
          <w:szCs w:val="32"/>
        </w:rPr>
      </w:pPr>
    </w:p>
    <w:p w:rsidR="00194134" w:rsidRDefault="002126EF" w:rsidP="005F0422">
      <w:pPr>
        <w:jc w:val="both"/>
        <w:rPr>
          <w:rFonts w:ascii="Calibri" w:hAnsi="Calibri"/>
          <w:sz w:val="32"/>
          <w:szCs w:val="32"/>
        </w:rPr>
      </w:pPr>
      <w:r w:rsidRPr="008C7BB6">
        <w:rPr>
          <w:rFonts w:ascii="Calibri" w:hAnsi="Calibri"/>
          <w:b/>
          <w:sz w:val="32"/>
          <w:szCs w:val="32"/>
          <w:u w:val="single"/>
        </w:rPr>
        <w:lastRenderedPageBreak/>
        <w:t>SEGUNDA</w:t>
      </w:r>
      <w:r>
        <w:rPr>
          <w:rFonts w:ascii="Calibri" w:hAnsi="Calibri"/>
          <w:sz w:val="32"/>
          <w:szCs w:val="32"/>
        </w:rPr>
        <w:t xml:space="preserve">: </w:t>
      </w:r>
      <w:r w:rsidR="00194134">
        <w:rPr>
          <w:rFonts w:ascii="Calibri" w:hAnsi="Calibri"/>
          <w:sz w:val="32"/>
          <w:szCs w:val="32"/>
        </w:rPr>
        <w:t>El mencionado incremento del 21% se abonara en forma no acumulativa, de acuerdo con lo siguiente:</w:t>
      </w:r>
    </w:p>
    <w:p w:rsidR="00194134" w:rsidRDefault="00194134" w:rsidP="005F0422">
      <w:pPr>
        <w:jc w:val="both"/>
        <w:rPr>
          <w:rFonts w:ascii="Calibri" w:hAnsi="Calibri"/>
          <w:sz w:val="32"/>
          <w:szCs w:val="32"/>
        </w:rPr>
      </w:pPr>
      <w:r>
        <w:rPr>
          <w:rFonts w:ascii="Calibri" w:hAnsi="Calibri"/>
          <w:sz w:val="32"/>
          <w:szCs w:val="32"/>
        </w:rPr>
        <w:t>a) Un 12% a partir del mes de julio de 2017</w:t>
      </w:r>
    </w:p>
    <w:p w:rsidR="00194134" w:rsidRDefault="00194134" w:rsidP="005F0422">
      <w:pPr>
        <w:jc w:val="both"/>
        <w:rPr>
          <w:rFonts w:ascii="Calibri" w:hAnsi="Calibri"/>
          <w:sz w:val="32"/>
          <w:szCs w:val="32"/>
        </w:rPr>
      </w:pPr>
      <w:r>
        <w:rPr>
          <w:rFonts w:ascii="Calibri" w:hAnsi="Calibri"/>
          <w:sz w:val="32"/>
          <w:szCs w:val="32"/>
        </w:rPr>
        <w:t>b) Un 9% a partir del mes de enero de 2018</w:t>
      </w:r>
    </w:p>
    <w:p w:rsidR="00194134" w:rsidRDefault="00194134" w:rsidP="005F0422">
      <w:pPr>
        <w:jc w:val="both"/>
        <w:rPr>
          <w:rFonts w:ascii="Calibri" w:hAnsi="Calibri"/>
          <w:sz w:val="32"/>
          <w:szCs w:val="32"/>
        </w:rPr>
      </w:pPr>
      <w:r>
        <w:rPr>
          <w:rFonts w:ascii="Calibri" w:hAnsi="Calibri"/>
          <w:sz w:val="32"/>
          <w:szCs w:val="32"/>
        </w:rPr>
        <w:t xml:space="preserve">A tal efecto, se tomaran como base de </w:t>
      </w:r>
      <w:r w:rsidR="006D5EFD">
        <w:rPr>
          <w:rFonts w:ascii="Calibri" w:hAnsi="Calibri"/>
          <w:sz w:val="32"/>
          <w:szCs w:val="32"/>
        </w:rPr>
        <w:t>cálculo</w:t>
      </w:r>
      <w:r>
        <w:rPr>
          <w:rFonts w:ascii="Calibri" w:hAnsi="Calibri"/>
          <w:sz w:val="32"/>
          <w:szCs w:val="32"/>
        </w:rPr>
        <w:t xml:space="preserve"> para dicho incremento los valores de las escalas salariales</w:t>
      </w:r>
      <w:r w:rsidR="006D5EFD">
        <w:rPr>
          <w:rFonts w:ascii="Calibri" w:hAnsi="Calibri"/>
          <w:sz w:val="32"/>
          <w:szCs w:val="32"/>
        </w:rPr>
        <w:t xml:space="preserve"> vigentes al </w:t>
      </w:r>
      <w:r w:rsidR="006D5EFD" w:rsidRPr="00C30C49">
        <w:rPr>
          <w:rFonts w:ascii="Calibri" w:hAnsi="Calibri"/>
          <w:color w:val="auto"/>
          <w:sz w:val="32"/>
          <w:szCs w:val="32"/>
        </w:rPr>
        <w:t>30 de junio de 2017</w:t>
      </w:r>
      <w:r>
        <w:rPr>
          <w:rFonts w:ascii="Calibri" w:hAnsi="Calibri"/>
          <w:sz w:val="32"/>
          <w:szCs w:val="32"/>
        </w:rPr>
        <w:t>.</w:t>
      </w:r>
    </w:p>
    <w:p w:rsidR="008C7BB6" w:rsidRDefault="008C7BB6" w:rsidP="005F0422">
      <w:pPr>
        <w:jc w:val="both"/>
        <w:rPr>
          <w:rFonts w:ascii="Calibri" w:hAnsi="Calibri"/>
          <w:b/>
          <w:sz w:val="32"/>
          <w:szCs w:val="32"/>
          <w:u w:val="single"/>
        </w:rPr>
      </w:pPr>
    </w:p>
    <w:p w:rsidR="00194134" w:rsidRDefault="00F756D1" w:rsidP="005F0422">
      <w:pPr>
        <w:jc w:val="both"/>
        <w:rPr>
          <w:rFonts w:ascii="Calibri" w:hAnsi="Calibri"/>
          <w:sz w:val="32"/>
          <w:szCs w:val="32"/>
        </w:rPr>
      </w:pPr>
      <w:r w:rsidRPr="008C7BB6">
        <w:rPr>
          <w:rFonts w:ascii="Calibri" w:hAnsi="Calibri"/>
          <w:b/>
          <w:sz w:val="32"/>
          <w:szCs w:val="32"/>
          <w:u w:val="single"/>
        </w:rPr>
        <w:t>TERCERA</w:t>
      </w:r>
      <w:r>
        <w:rPr>
          <w:rFonts w:ascii="Calibri" w:hAnsi="Calibri"/>
          <w:sz w:val="32"/>
          <w:szCs w:val="32"/>
        </w:rPr>
        <w:t xml:space="preserve">: Respecto de las escalas de salarios básicos convencionales, las partes firmantes de este acuerdo, asumen el compromiso de reunirse en el mes de febrero de 2018, a fin de analizar las posibles variaciones económicas acaecidas desde la vigencia del presente Acuerdo Paritario que podrían haber afectado a las escalas acordadas y para el caso de resultar necesario establecer ajustes </w:t>
      </w:r>
      <w:r w:rsidR="006D5EFD">
        <w:rPr>
          <w:rFonts w:ascii="Calibri" w:hAnsi="Calibri"/>
          <w:sz w:val="32"/>
          <w:szCs w:val="32"/>
        </w:rPr>
        <w:t>increméntales</w:t>
      </w:r>
      <w:r>
        <w:rPr>
          <w:rFonts w:ascii="Calibri" w:hAnsi="Calibri"/>
          <w:sz w:val="32"/>
          <w:szCs w:val="32"/>
        </w:rPr>
        <w:t xml:space="preserve"> sobre ellas, los cuales de aplicarse serán a partir de los salarios del mes de febrero de 2018.</w:t>
      </w:r>
    </w:p>
    <w:p w:rsidR="008C7BB6" w:rsidRDefault="008C7BB6" w:rsidP="005F0422">
      <w:pPr>
        <w:jc w:val="both"/>
        <w:rPr>
          <w:rFonts w:ascii="Calibri" w:hAnsi="Calibri"/>
          <w:b/>
          <w:sz w:val="32"/>
          <w:szCs w:val="32"/>
          <w:u w:val="single"/>
        </w:rPr>
      </w:pPr>
    </w:p>
    <w:p w:rsidR="002126EF" w:rsidRDefault="00F756D1" w:rsidP="005F0422">
      <w:pPr>
        <w:jc w:val="both"/>
        <w:rPr>
          <w:rFonts w:ascii="Calibri" w:hAnsi="Calibri"/>
          <w:sz w:val="32"/>
          <w:szCs w:val="32"/>
        </w:rPr>
      </w:pPr>
      <w:r w:rsidRPr="00F756D1">
        <w:rPr>
          <w:rFonts w:ascii="Calibri" w:hAnsi="Calibri"/>
          <w:b/>
          <w:sz w:val="32"/>
          <w:szCs w:val="32"/>
          <w:u w:val="single"/>
        </w:rPr>
        <w:t>CUARTA</w:t>
      </w:r>
      <w:r>
        <w:rPr>
          <w:rFonts w:ascii="Calibri" w:hAnsi="Calibri"/>
          <w:sz w:val="32"/>
          <w:szCs w:val="32"/>
        </w:rPr>
        <w:t xml:space="preserve">: </w:t>
      </w:r>
      <w:r w:rsidR="005F0422" w:rsidRPr="000269B9">
        <w:rPr>
          <w:rFonts w:ascii="Calibri" w:hAnsi="Calibri"/>
          <w:sz w:val="32"/>
          <w:szCs w:val="32"/>
        </w:rPr>
        <w:t>Las partes convienen que el presente acuerdo tendrá</w:t>
      </w:r>
      <w:r w:rsidR="005F0422">
        <w:rPr>
          <w:rFonts w:ascii="Calibri" w:hAnsi="Calibri"/>
          <w:sz w:val="32"/>
          <w:szCs w:val="32"/>
        </w:rPr>
        <w:t xml:space="preserve"> </w:t>
      </w:r>
      <w:r w:rsidR="005F0422" w:rsidRPr="000269B9">
        <w:rPr>
          <w:rFonts w:ascii="Calibri" w:hAnsi="Calibri"/>
          <w:sz w:val="32"/>
          <w:szCs w:val="32"/>
        </w:rPr>
        <w:t>vigencia desde el 1 de julio de 201</w:t>
      </w:r>
      <w:r w:rsidR="00194134">
        <w:rPr>
          <w:rFonts w:ascii="Calibri" w:hAnsi="Calibri"/>
          <w:sz w:val="32"/>
          <w:szCs w:val="32"/>
        </w:rPr>
        <w:t>7 hasta el 30 de junio de 2018</w:t>
      </w:r>
      <w:r>
        <w:rPr>
          <w:rFonts w:ascii="Calibri" w:hAnsi="Calibri"/>
          <w:sz w:val="32"/>
          <w:szCs w:val="32"/>
        </w:rPr>
        <w:t>, sin perjuicio del compromiso asumido por las partes en la clausula tercera del presente Acuerdo</w:t>
      </w:r>
      <w:r w:rsidR="002126EF">
        <w:rPr>
          <w:rFonts w:ascii="Calibri" w:hAnsi="Calibri"/>
          <w:sz w:val="32"/>
          <w:szCs w:val="32"/>
        </w:rPr>
        <w:t>.</w:t>
      </w:r>
    </w:p>
    <w:p w:rsidR="002126EF" w:rsidRDefault="002126EF" w:rsidP="005F0422">
      <w:pPr>
        <w:jc w:val="both"/>
        <w:rPr>
          <w:rFonts w:ascii="Calibri" w:hAnsi="Calibri"/>
          <w:sz w:val="32"/>
          <w:szCs w:val="32"/>
        </w:rPr>
      </w:pPr>
    </w:p>
    <w:p w:rsidR="005F0422" w:rsidRDefault="00F756D1" w:rsidP="005F0422">
      <w:pPr>
        <w:jc w:val="both"/>
        <w:rPr>
          <w:rFonts w:ascii="Calibri" w:hAnsi="Calibri"/>
          <w:sz w:val="32"/>
          <w:szCs w:val="32"/>
        </w:rPr>
      </w:pPr>
      <w:r w:rsidRPr="00F756D1">
        <w:rPr>
          <w:rStyle w:val="Cuerpodeltexto2Negrita"/>
          <w:rFonts w:ascii="Calibri" w:hAnsi="Calibri"/>
          <w:sz w:val="32"/>
          <w:szCs w:val="32"/>
          <w:u w:val="single"/>
        </w:rPr>
        <w:t>QUINTA</w:t>
      </w:r>
      <w:r w:rsidR="005F0422" w:rsidRPr="000269B9">
        <w:rPr>
          <w:rStyle w:val="Cuerpodeltexto2Negrita"/>
          <w:rFonts w:ascii="Calibri" w:hAnsi="Calibri"/>
          <w:sz w:val="32"/>
          <w:szCs w:val="32"/>
        </w:rPr>
        <w:t>:</w:t>
      </w:r>
      <w:r w:rsidR="005F0422">
        <w:rPr>
          <w:rStyle w:val="Cuerpodeltexto2Negrita"/>
          <w:rFonts w:ascii="Calibri" w:hAnsi="Calibri"/>
          <w:sz w:val="32"/>
          <w:szCs w:val="32"/>
        </w:rPr>
        <w:t xml:space="preserve"> </w:t>
      </w:r>
      <w:r w:rsidR="005F0422" w:rsidRPr="000269B9">
        <w:rPr>
          <w:rFonts w:ascii="Calibri" w:hAnsi="Calibri"/>
          <w:sz w:val="32"/>
          <w:szCs w:val="32"/>
        </w:rPr>
        <w:t xml:space="preserve">No podrán ser absorbidos ni compensados los aumentos de carácter general sectorial, sean estos de carácter remunerativo o de otra naturaleza que, eventualmente, hubieren otorgado unilateralmente los empleadores. </w:t>
      </w:r>
      <w:r w:rsidR="005F0422" w:rsidRPr="00760CDA">
        <w:rPr>
          <w:rFonts w:ascii="Calibri" w:hAnsi="Calibri"/>
          <w:sz w:val="32"/>
          <w:szCs w:val="32"/>
        </w:rPr>
        <w:t>Solo podrán ser absorbidos o compensados hasta su concurrencia, los importes de carácter general, sectorial o individual, otorgados por los empleadores a partir del 1 de juli</w:t>
      </w:r>
      <w:r w:rsidR="008C7BB6">
        <w:rPr>
          <w:rFonts w:ascii="Calibri" w:hAnsi="Calibri"/>
          <w:sz w:val="32"/>
          <w:szCs w:val="32"/>
        </w:rPr>
        <w:t>o de 2016</w:t>
      </w:r>
      <w:r w:rsidR="005F0422" w:rsidRPr="00760CDA">
        <w:rPr>
          <w:rFonts w:ascii="Calibri" w:hAnsi="Calibri"/>
          <w:sz w:val="32"/>
          <w:szCs w:val="32"/>
        </w:rPr>
        <w:t xml:space="preserve"> y que hubieren sido abonados a cuenta de los aumentos que determine el</w:t>
      </w:r>
      <w:r w:rsidR="005F0422" w:rsidRPr="000269B9">
        <w:rPr>
          <w:rFonts w:ascii="Calibri" w:hAnsi="Calibri"/>
          <w:sz w:val="32"/>
          <w:szCs w:val="32"/>
        </w:rPr>
        <w:t xml:space="preserve"> presente acuerdo colectivo, cualquiera sea la denominación utilizada. </w:t>
      </w:r>
    </w:p>
    <w:p w:rsidR="00A56F8D" w:rsidRPr="000269B9" w:rsidRDefault="00A56F8D" w:rsidP="005F0422">
      <w:pPr>
        <w:jc w:val="both"/>
        <w:rPr>
          <w:rFonts w:ascii="Calibri" w:hAnsi="Calibri"/>
          <w:sz w:val="32"/>
          <w:szCs w:val="32"/>
        </w:rPr>
      </w:pPr>
    </w:p>
    <w:p w:rsidR="005F0422" w:rsidRDefault="008C7BB6" w:rsidP="005F0422">
      <w:pPr>
        <w:jc w:val="both"/>
        <w:rPr>
          <w:rFonts w:ascii="Calibri" w:hAnsi="Calibri"/>
          <w:sz w:val="32"/>
          <w:szCs w:val="32"/>
        </w:rPr>
      </w:pPr>
      <w:r w:rsidRPr="008C7BB6">
        <w:rPr>
          <w:rStyle w:val="Cuerpodeltexto2Negrita"/>
          <w:rFonts w:ascii="Calibri" w:hAnsi="Calibri"/>
          <w:sz w:val="32"/>
          <w:szCs w:val="32"/>
          <w:u w:val="single"/>
        </w:rPr>
        <w:t>SEXTA</w:t>
      </w:r>
      <w:r w:rsidR="005F0422" w:rsidRPr="000269B9">
        <w:rPr>
          <w:rStyle w:val="Cuerpodeltexto2Negrita"/>
          <w:rFonts w:ascii="Calibri" w:hAnsi="Calibri"/>
          <w:sz w:val="32"/>
          <w:szCs w:val="32"/>
        </w:rPr>
        <w:t xml:space="preserve">: </w:t>
      </w:r>
      <w:r w:rsidR="005F0422" w:rsidRPr="000269B9">
        <w:rPr>
          <w:rFonts w:ascii="Calibri" w:hAnsi="Calibri"/>
          <w:sz w:val="32"/>
          <w:szCs w:val="32"/>
        </w:rPr>
        <w:t xml:space="preserve">En relación a la determinación de la base de cálculo del incremento alcanzado en este Acuerdo, los firmantes aceptan recomendar a aquellas empresas que liquidan suplementos y/o adicionales fijos y permanentes, por encima de los establecidos en el CCT 130/75 y los establecidos en esta Rama Cerealera, procuren negociar, durante el presente año, su adecuación, teniendo como referencia los incrementos salariales previstos en el presente Acuerdo. </w:t>
      </w:r>
    </w:p>
    <w:p w:rsidR="00A56F8D" w:rsidRPr="000269B9" w:rsidRDefault="00A56F8D" w:rsidP="005F0422">
      <w:pPr>
        <w:jc w:val="both"/>
        <w:rPr>
          <w:rFonts w:ascii="Calibri" w:hAnsi="Calibri"/>
          <w:sz w:val="32"/>
          <w:szCs w:val="32"/>
        </w:rPr>
      </w:pPr>
    </w:p>
    <w:p w:rsidR="005F0422" w:rsidRDefault="008C7BB6" w:rsidP="005F0422">
      <w:pPr>
        <w:jc w:val="both"/>
        <w:rPr>
          <w:rFonts w:ascii="Calibri" w:hAnsi="Calibri"/>
          <w:sz w:val="32"/>
          <w:szCs w:val="32"/>
        </w:rPr>
      </w:pPr>
      <w:r w:rsidRPr="008C7BB6">
        <w:rPr>
          <w:rStyle w:val="Cuerpodeltexto2Negrita"/>
          <w:rFonts w:ascii="Calibri" w:hAnsi="Calibri"/>
          <w:sz w:val="32"/>
          <w:szCs w:val="32"/>
          <w:u w:val="single"/>
        </w:rPr>
        <w:t>SEPTIM</w:t>
      </w:r>
      <w:r w:rsidR="005F0422" w:rsidRPr="008C7BB6">
        <w:rPr>
          <w:rStyle w:val="Cuerpodeltexto2Negrita"/>
          <w:rFonts w:ascii="Calibri" w:hAnsi="Calibri"/>
          <w:sz w:val="32"/>
          <w:szCs w:val="32"/>
          <w:u w:val="single"/>
        </w:rPr>
        <w:t>A</w:t>
      </w:r>
      <w:r w:rsidR="005F0422" w:rsidRPr="000269B9">
        <w:rPr>
          <w:rStyle w:val="Cuerpodeltexto2Negrita"/>
          <w:rFonts w:ascii="Calibri" w:hAnsi="Calibri"/>
          <w:sz w:val="32"/>
          <w:szCs w:val="32"/>
        </w:rPr>
        <w:t xml:space="preserve">: </w:t>
      </w:r>
      <w:r w:rsidR="005F0422" w:rsidRPr="000269B9">
        <w:rPr>
          <w:rFonts w:ascii="Calibri" w:hAnsi="Calibri"/>
          <w:sz w:val="32"/>
          <w:szCs w:val="32"/>
        </w:rPr>
        <w:t>Que al efecto de la fijación de las escalas salariales básicas indicadas en la cláusula PRIMERA precedente, las partes acuerdan mantener tres sectores empresariales diferenciados, conforme su capacidad económica presunta, identificados por los volúmenes  de</w:t>
      </w:r>
      <w:r w:rsidR="005F0422">
        <w:rPr>
          <w:rFonts w:ascii="Calibri" w:hAnsi="Calibri"/>
          <w:sz w:val="32"/>
          <w:szCs w:val="32"/>
        </w:rPr>
        <w:t xml:space="preserve"> </w:t>
      </w:r>
      <w:r w:rsidR="005F0422" w:rsidRPr="000269B9">
        <w:rPr>
          <w:rFonts w:ascii="Calibri" w:hAnsi="Calibri"/>
          <w:sz w:val="32"/>
          <w:szCs w:val="32"/>
        </w:rPr>
        <w:t xml:space="preserve">acopio y/o movimientos de productos por año calendario. Con arreglo a dicho criterio, el sector N° 1, se integra con los </w:t>
      </w:r>
      <w:r w:rsidR="005F0422" w:rsidRPr="000269B9">
        <w:rPr>
          <w:rFonts w:ascii="Calibri" w:hAnsi="Calibri"/>
          <w:sz w:val="32"/>
          <w:szCs w:val="32"/>
        </w:rPr>
        <w:lastRenderedPageBreak/>
        <w:t>empleadores que acopiaron hasta 25.000 toneladas; el sector N° 2, con los que acopiaron más de 25.000 toneladas y hasta 75.000 toneladas y el sector N° 3 con</w:t>
      </w:r>
      <w:r w:rsidR="005F0422">
        <w:rPr>
          <w:rFonts w:ascii="Calibri" w:hAnsi="Calibri"/>
          <w:sz w:val="32"/>
          <w:szCs w:val="32"/>
        </w:rPr>
        <w:t xml:space="preserve"> </w:t>
      </w:r>
      <w:r w:rsidR="005F0422" w:rsidRPr="000269B9">
        <w:rPr>
          <w:rFonts w:ascii="Calibri" w:hAnsi="Calibri"/>
          <w:sz w:val="32"/>
          <w:szCs w:val="32"/>
        </w:rPr>
        <w:t>los que acopiaron más de 75.000 toneladas.</w:t>
      </w:r>
    </w:p>
    <w:p w:rsidR="004D3A8E" w:rsidRDefault="004D3A8E" w:rsidP="005F0422">
      <w:pPr>
        <w:jc w:val="both"/>
        <w:rPr>
          <w:rFonts w:ascii="Calibri" w:hAnsi="Calibri"/>
          <w:sz w:val="32"/>
          <w:szCs w:val="32"/>
        </w:rPr>
      </w:pPr>
    </w:p>
    <w:p w:rsidR="004D3A8E" w:rsidRPr="004D3A8E" w:rsidRDefault="008C7BB6" w:rsidP="004D3A8E">
      <w:pPr>
        <w:shd w:val="clear" w:color="auto" w:fill="FFFFFF"/>
        <w:jc w:val="both"/>
        <w:rPr>
          <w:rFonts w:ascii="Calibri" w:eastAsia="Times New Roman" w:hAnsi="Calibri" w:cs="Arial"/>
          <w:bCs/>
          <w:sz w:val="32"/>
          <w:szCs w:val="32"/>
          <w:lang w:eastAsia="es-AR"/>
        </w:rPr>
      </w:pPr>
      <w:r w:rsidRPr="008C7BB6">
        <w:rPr>
          <w:rFonts w:ascii="Calibri" w:eastAsia="Times New Roman" w:hAnsi="Calibri" w:cs="Arial"/>
          <w:b/>
          <w:bCs/>
          <w:sz w:val="32"/>
          <w:szCs w:val="32"/>
          <w:u w:val="single"/>
          <w:lang w:eastAsia="es-AR"/>
        </w:rPr>
        <w:t>OCTAV</w:t>
      </w:r>
      <w:r w:rsidR="00641D01" w:rsidRPr="008C7BB6">
        <w:rPr>
          <w:rFonts w:ascii="Calibri" w:eastAsia="Times New Roman" w:hAnsi="Calibri" w:cs="Arial"/>
          <w:b/>
          <w:bCs/>
          <w:sz w:val="32"/>
          <w:szCs w:val="32"/>
          <w:u w:val="single"/>
          <w:lang w:eastAsia="es-AR"/>
        </w:rPr>
        <w:t>A</w:t>
      </w:r>
      <w:r w:rsidR="004D3A8E">
        <w:rPr>
          <w:rFonts w:ascii="Calibri" w:eastAsia="Times New Roman" w:hAnsi="Calibri" w:cs="Arial"/>
          <w:bCs/>
          <w:sz w:val="32"/>
          <w:szCs w:val="32"/>
          <w:lang w:eastAsia="es-AR"/>
        </w:rPr>
        <w:t xml:space="preserve">: </w:t>
      </w:r>
      <w:r w:rsidR="004D3A8E" w:rsidRPr="004D3A8E">
        <w:rPr>
          <w:rFonts w:ascii="Calibri" w:eastAsia="Times New Roman" w:hAnsi="Calibri" w:cs="Arial"/>
          <w:bCs/>
          <w:sz w:val="32"/>
          <w:szCs w:val="32"/>
          <w:lang w:eastAsia="es-AR"/>
        </w:rPr>
        <w:t xml:space="preserve">Con el objeto de garantizar el normal funcionamiento del sistema solidario de salud que brinda a los empleados de comercio OSECAC, y enmarcado en la vigente emergencia sanitaria que fuera oportunamente dictada por el Poder Legislativo Nacional y que involucra a toda la cobertura médica asistencial, se conviene con carácter extraordinario y excepcional y sin que ello implique sentar precedente alguno, por el plazo comprendido entre el mes </w:t>
      </w:r>
      <w:r w:rsidR="004D3A8E" w:rsidRPr="00C30C49">
        <w:rPr>
          <w:rFonts w:ascii="Calibri" w:eastAsia="Times New Roman" w:hAnsi="Calibri" w:cs="Arial"/>
          <w:bCs/>
          <w:color w:val="auto"/>
          <w:sz w:val="32"/>
          <w:szCs w:val="32"/>
          <w:lang w:eastAsia="es-AR"/>
        </w:rPr>
        <w:t xml:space="preserve">de </w:t>
      </w:r>
      <w:r w:rsidR="002522D3" w:rsidRPr="008C5D81">
        <w:rPr>
          <w:rFonts w:ascii="Calibri" w:eastAsia="Times New Roman" w:hAnsi="Calibri" w:cs="Arial"/>
          <w:bCs/>
          <w:color w:val="auto"/>
          <w:sz w:val="32"/>
          <w:szCs w:val="32"/>
          <w:lang w:eastAsia="es-AR"/>
        </w:rPr>
        <w:t>Julio/201</w:t>
      </w:r>
      <w:r w:rsidR="00555A4A" w:rsidRPr="008C5D81">
        <w:rPr>
          <w:rFonts w:ascii="Calibri" w:eastAsia="Times New Roman" w:hAnsi="Calibri" w:cs="Arial"/>
          <w:bCs/>
          <w:color w:val="auto"/>
          <w:sz w:val="32"/>
          <w:szCs w:val="32"/>
          <w:lang w:eastAsia="es-AR"/>
        </w:rPr>
        <w:t>7</w:t>
      </w:r>
      <w:r w:rsidR="002522D3" w:rsidRPr="008C5D81">
        <w:rPr>
          <w:rFonts w:ascii="Calibri" w:eastAsia="Times New Roman" w:hAnsi="Calibri" w:cs="Arial"/>
          <w:bCs/>
          <w:color w:val="auto"/>
          <w:sz w:val="32"/>
          <w:szCs w:val="32"/>
          <w:lang w:eastAsia="es-AR"/>
        </w:rPr>
        <w:t xml:space="preserve"> y el mes de </w:t>
      </w:r>
      <w:r w:rsidR="00C30C49" w:rsidRPr="008C5D81">
        <w:rPr>
          <w:rFonts w:ascii="Calibri" w:eastAsia="Times New Roman" w:hAnsi="Calibri" w:cs="Arial"/>
          <w:bCs/>
          <w:color w:val="auto"/>
          <w:sz w:val="32"/>
          <w:szCs w:val="32"/>
          <w:lang w:eastAsia="es-AR"/>
        </w:rPr>
        <w:t xml:space="preserve">junio de </w:t>
      </w:r>
      <w:r w:rsidR="004D3A8E" w:rsidRPr="008C5D81">
        <w:rPr>
          <w:rFonts w:ascii="Calibri" w:eastAsia="Times New Roman" w:hAnsi="Calibri" w:cs="Arial"/>
          <w:bCs/>
          <w:color w:val="auto"/>
          <w:sz w:val="32"/>
          <w:szCs w:val="32"/>
          <w:lang w:eastAsia="es-AR"/>
        </w:rPr>
        <w:t>201</w:t>
      </w:r>
      <w:r w:rsidR="00C30C49" w:rsidRPr="008C5D81">
        <w:rPr>
          <w:rFonts w:ascii="Calibri" w:eastAsia="Times New Roman" w:hAnsi="Calibri" w:cs="Arial"/>
          <w:bCs/>
          <w:color w:val="auto"/>
          <w:sz w:val="32"/>
          <w:szCs w:val="32"/>
          <w:lang w:eastAsia="es-AR"/>
        </w:rPr>
        <w:t>8</w:t>
      </w:r>
      <w:r w:rsidR="004D3A8E" w:rsidRPr="004D3A8E">
        <w:rPr>
          <w:rFonts w:ascii="Calibri" w:eastAsia="Times New Roman" w:hAnsi="Calibri" w:cs="Arial"/>
          <w:bCs/>
          <w:color w:val="FF0000"/>
          <w:sz w:val="32"/>
          <w:szCs w:val="32"/>
          <w:lang w:eastAsia="es-AR"/>
        </w:rPr>
        <w:t xml:space="preserve"> </w:t>
      </w:r>
      <w:r w:rsidR="004D3A8E" w:rsidRPr="004D3A8E">
        <w:rPr>
          <w:rFonts w:ascii="Calibri" w:eastAsia="Times New Roman" w:hAnsi="Calibri" w:cs="Arial"/>
          <w:bCs/>
          <w:sz w:val="32"/>
          <w:szCs w:val="32"/>
          <w:lang w:eastAsia="es-AR"/>
        </w:rPr>
        <w:t>un aporte  a cargo de los trabajadores mercantiles encuadrados en el Convenio Colectivo 130/75 y afiliados a la OSECAC. El referido aporte efectuado por el trabajador a la Obra Social de los Empleados de Comercio y Actividades Civiles, será de pesos cien ($ 100) mensuales. Dicha suma será retenida del monto de la remuneración mensual a percibir por cada traba</w:t>
      </w:r>
      <w:r w:rsidR="00063846">
        <w:rPr>
          <w:rFonts w:ascii="Calibri" w:eastAsia="Times New Roman" w:hAnsi="Calibri" w:cs="Arial"/>
          <w:bCs/>
          <w:sz w:val="32"/>
          <w:szCs w:val="32"/>
          <w:lang w:eastAsia="es-AR"/>
        </w:rPr>
        <w:t>jador, a partir del mes de julio</w:t>
      </w:r>
      <w:r w:rsidR="00962935">
        <w:rPr>
          <w:rFonts w:ascii="Calibri" w:eastAsia="Times New Roman" w:hAnsi="Calibri" w:cs="Arial"/>
          <w:bCs/>
          <w:sz w:val="32"/>
          <w:szCs w:val="32"/>
          <w:lang w:eastAsia="es-AR"/>
        </w:rPr>
        <w:t xml:space="preserve"> de 2017</w:t>
      </w:r>
      <w:r w:rsidR="004D3A8E" w:rsidRPr="004D3A8E">
        <w:rPr>
          <w:rFonts w:ascii="Calibri" w:eastAsia="Times New Roman" w:hAnsi="Calibri" w:cs="Arial"/>
          <w:bCs/>
          <w:sz w:val="32"/>
          <w:szCs w:val="32"/>
          <w:lang w:eastAsia="es-AR"/>
        </w:rPr>
        <w:t xml:space="preserve"> y depositada a la orden de OSECAC.</w:t>
      </w:r>
    </w:p>
    <w:p w:rsidR="004D3A8E" w:rsidRDefault="004D3A8E" w:rsidP="004D3A8E">
      <w:pPr>
        <w:shd w:val="clear" w:color="auto" w:fill="FFFFFF"/>
        <w:jc w:val="both"/>
        <w:rPr>
          <w:rFonts w:ascii="Calibri" w:eastAsia="Times New Roman" w:hAnsi="Calibri" w:cs="Arial"/>
          <w:b/>
          <w:bCs/>
          <w:sz w:val="32"/>
          <w:szCs w:val="32"/>
          <w:lang w:eastAsia="es-AR"/>
        </w:rPr>
      </w:pPr>
      <w:r w:rsidRPr="004D3A8E">
        <w:rPr>
          <w:rFonts w:ascii="Calibri" w:eastAsia="Times New Roman" w:hAnsi="Calibri" w:cs="Arial"/>
          <w:bCs/>
          <w:sz w:val="32"/>
          <w:szCs w:val="32"/>
          <w:lang w:eastAsia="es-AR"/>
        </w:rPr>
        <w:t>Teniendo en cuenta la naturaleza y destino de este aporte, en ningún caso el trabajador podrá solicitar que el empleador  se haga cargo del pago directo de dicha obligación o reclamar su reintegro cualquiera sea la forma de liquidación de su remuneración</w:t>
      </w:r>
      <w:r w:rsidRPr="004D3A8E">
        <w:rPr>
          <w:rFonts w:ascii="Calibri" w:eastAsia="Times New Roman" w:hAnsi="Calibri" w:cs="Arial"/>
          <w:b/>
          <w:bCs/>
          <w:sz w:val="32"/>
          <w:szCs w:val="32"/>
          <w:lang w:eastAsia="es-AR"/>
        </w:rPr>
        <w:t>.</w:t>
      </w:r>
    </w:p>
    <w:p w:rsidR="00E73554" w:rsidRDefault="00E73554" w:rsidP="004D3A8E">
      <w:pPr>
        <w:shd w:val="clear" w:color="auto" w:fill="FFFFFF"/>
        <w:jc w:val="both"/>
        <w:rPr>
          <w:rFonts w:ascii="Calibri" w:eastAsia="Times New Roman" w:hAnsi="Calibri" w:cs="Arial"/>
          <w:b/>
          <w:bCs/>
          <w:sz w:val="32"/>
          <w:szCs w:val="32"/>
          <w:lang w:eastAsia="es-AR"/>
        </w:rPr>
      </w:pPr>
    </w:p>
    <w:p w:rsidR="005F0422" w:rsidRDefault="008C7BB6" w:rsidP="005F0422">
      <w:pPr>
        <w:jc w:val="both"/>
        <w:rPr>
          <w:rFonts w:ascii="Calibri" w:hAnsi="Calibri"/>
          <w:sz w:val="32"/>
          <w:szCs w:val="32"/>
        </w:rPr>
      </w:pPr>
      <w:r w:rsidRPr="008C7BB6">
        <w:rPr>
          <w:rStyle w:val="Cuerpodeltexto2Negrita"/>
          <w:rFonts w:ascii="Calibri" w:hAnsi="Calibri"/>
          <w:sz w:val="32"/>
          <w:szCs w:val="32"/>
          <w:u w:val="single"/>
        </w:rPr>
        <w:t>NOVENA</w:t>
      </w:r>
      <w:r w:rsidR="005F0422" w:rsidRPr="000269B9">
        <w:rPr>
          <w:rStyle w:val="Cuerpodeltexto2Negrita"/>
          <w:rFonts w:ascii="Calibri" w:hAnsi="Calibri"/>
          <w:sz w:val="32"/>
          <w:szCs w:val="32"/>
        </w:rPr>
        <w:t>:</w:t>
      </w:r>
      <w:r w:rsidR="005F0422" w:rsidRPr="000269B9">
        <w:rPr>
          <w:rFonts w:ascii="Calibri" w:hAnsi="Calibri"/>
          <w:sz w:val="32"/>
          <w:szCs w:val="32"/>
        </w:rPr>
        <w:t xml:space="preserve"> Ambas partes elevarán el presente acta junto con las escalas salariales al Ministerio de Trabajo, Empleo y Seguridad Social para su</w:t>
      </w:r>
      <w:r w:rsidR="005F0422">
        <w:rPr>
          <w:rFonts w:ascii="Calibri" w:hAnsi="Calibri"/>
          <w:sz w:val="32"/>
          <w:szCs w:val="32"/>
        </w:rPr>
        <w:t xml:space="preserve"> </w:t>
      </w:r>
      <w:r w:rsidR="005F0422" w:rsidRPr="000269B9">
        <w:rPr>
          <w:rFonts w:ascii="Calibri" w:hAnsi="Calibri"/>
          <w:sz w:val="32"/>
          <w:szCs w:val="32"/>
        </w:rPr>
        <w:t>correspondiente homologación.</w:t>
      </w:r>
      <w:r w:rsidR="005F0422" w:rsidRPr="000269B9">
        <w:rPr>
          <w:rFonts w:ascii="Calibri" w:hAnsi="Calibri"/>
          <w:sz w:val="32"/>
          <w:szCs w:val="32"/>
        </w:rPr>
        <w:tab/>
      </w:r>
    </w:p>
    <w:p w:rsidR="004D3A8E" w:rsidRPr="000269B9" w:rsidRDefault="004D3A8E" w:rsidP="005F0422">
      <w:pPr>
        <w:jc w:val="both"/>
        <w:rPr>
          <w:rFonts w:ascii="Calibri" w:hAnsi="Calibri"/>
          <w:sz w:val="32"/>
          <w:szCs w:val="32"/>
        </w:rPr>
      </w:pPr>
    </w:p>
    <w:p w:rsidR="005F0422" w:rsidRDefault="008C7BB6" w:rsidP="00F51C1C">
      <w:pPr>
        <w:spacing w:line="418" w:lineRule="exact"/>
        <w:jc w:val="both"/>
        <w:rPr>
          <w:rFonts w:ascii="Calibri" w:hAnsi="Calibri"/>
          <w:sz w:val="32"/>
          <w:szCs w:val="32"/>
        </w:rPr>
      </w:pPr>
      <w:r w:rsidRPr="008C7BB6">
        <w:rPr>
          <w:rStyle w:val="Cuerpodeltexto2Negrita"/>
          <w:rFonts w:ascii="Calibri" w:hAnsi="Calibri"/>
          <w:sz w:val="32"/>
          <w:szCs w:val="32"/>
          <w:u w:val="single"/>
        </w:rPr>
        <w:t>DECIMA</w:t>
      </w:r>
      <w:r w:rsidR="005F0422" w:rsidRPr="000269B9">
        <w:rPr>
          <w:rStyle w:val="Cuerpodeltexto2Negrita"/>
          <w:rFonts w:ascii="Calibri" w:hAnsi="Calibri"/>
          <w:sz w:val="32"/>
          <w:szCs w:val="32"/>
        </w:rPr>
        <w:t>:</w:t>
      </w:r>
      <w:r w:rsidR="00786848">
        <w:rPr>
          <w:rStyle w:val="Cuerpodeltexto2Negrita"/>
          <w:rFonts w:ascii="Calibri" w:hAnsi="Calibri"/>
          <w:sz w:val="32"/>
          <w:szCs w:val="32"/>
        </w:rPr>
        <w:t xml:space="preserve"> </w:t>
      </w:r>
      <w:r w:rsidR="005F0422" w:rsidRPr="000269B9">
        <w:rPr>
          <w:rFonts w:ascii="Calibri" w:hAnsi="Calibri"/>
          <w:sz w:val="32"/>
          <w:szCs w:val="32"/>
        </w:rPr>
        <w:t>Las partes ratifican la plena vigencia en todos sus términos de lo acordado en la cláusula octava del Acta de fecha 16 de julio de 1992, homologada por disposición M.T. N</w:t>
      </w:r>
      <w:r w:rsidR="005F0422" w:rsidRPr="000269B9">
        <w:rPr>
          <w:rFonts w:ascii="Calibri" w:hAnsi="Calibri"/>
          <w:sz w:val="32"/>
          <w:szCs w:val="32"/>
          <w:vertAlign w:val="superscript"/>
        </w:rPr>
        <w:t>Q</w:t>
      </w:r>
      <w:r w:rsidR="005F0422" w:rsidRPr="000269B9">
        <w:rPr>
          <w:rFonts w:ascii="Calibri" w:hAnsi="Calibri"/>
          <w:sz w:val="32"/>
          <w:szCs w:val="32"/>
        </w:rPr>
        <w:t xml:space="preserve"> 1110 del 23 de septiembre de 1992.</w:t>
      </w:r>
    </w:p>
    <w:p w:rsidR="00016CE9" w:rsidRDefault="00016CE9" w:rsidP="005F0422">
      <w:pPr>
        <w:tabs>
          <w:tab w:val="left" w:leader="hyphen" w:pos="6927"/>
        </w:tabs>
        <w:spacing w:line="418" w:lineRule="exact"/>
        <w:jc w:val="both"/>
        <w:rPr>
          <w:rFonts w:ascii="Calibri" w:hAnsi="Calibri"/>
          <w:sz w:val="32"/>
          <w:szCs w:val="32"/>
        </w:rPr>
      </w:pPr>
    </w:p>
    <w:p w:rsidR="00016CE9" w:rsidRPr="00211230" w:rsidRDefault="008C7BB6" w:rsidP="00016CE9">
      <w:pPr>
        <w:jc w:val="both"/>
        <w:rPr>
          <w:rFonts w:ascii="Calibri" w:hAnsi="Calibri"/>
          <w:iCs/>
          <w:sz w:val="32"/>
          <w:szCs w:val="32"/>
        </w:rPr>
      </w:pPr>
      <w:r>
        <w:rPr>
          <w:rFonts w:ascii="Calibri" w:hAnsi="Calibri"/>
          <w:b/>
          <w:sz w:val="32"/>
          <w:szCs w:val="32"/>
          <w:u w:val="single"/>
        </w:rPr>
        <w:t>DECIMA PRIMERA</w:t>
      </w:r>
      <w:r w:rsidR="00016CE9" w:rsidRPr="00016CE9">
        <w:rPr>
          <w:rFonts w:ascii="Calibri" w:hAnsi="Calibri"/>
          <w:b/>
          <w:sz w:val="32"/>
          <w:szCs w:val="32"/>
        </w:rPr>
        <w:t>:</w:t>
      </w:r>
      <w:r w:rsidR="00016CE9" w:rsidRPr="00211230">
        <w:rPr>
          <w:rFonts w:ascii="Calibri" w:hAnsi="Calibri"/>
          <w:sz w:val="32"/>
          <w:szCs w:val="32"/>
        </w:rPr>
        <w:t xml:space="preserve"> </w:t>
      </w:r>
      <w:r w:rsidR="00016CE9" w:rsidRPr="00211230">
        <w:rPr>
          <w:rFonts w:ascii="Calibri" w:hAnsi="Calibri"/>
          <w:iCs/>
          <w:sz w:val="32"/>
          <w:szCs w:val="32"/>
        </w:rPr>
        <w:t xml:space="preserve">Las partes ratifican la plena vigencia en todos sus términos de lo acordado en la cláusula </w:t>
      </w:r>
      <w:r w:rsidR="00016CE9">
        <w:rPr>
          <w:rFonts w:ascii="Calibri" w:hAnsi="Calibri"/>
          <w:iCs/>
          <w:sz w:val="32"/>
          <w:szCs w:val="32"/>
        </w:rPr>
        <w:t>Decima</w:t>
      </w:r>
      <w:r w:rsidR="00016CE9" w:rsidRPr="00211230">
        <w:rPr>
          <w:rFonts w:ascii="Calibri" w:hAnsi="Calibri"/>
          <w:iCs/>
          <w:sz w:val="32"/>
          <w:szCs w:val="32"/>
        </w:rPr>
        <w:t xml:space="preserve"> del Acta de fecha 29 de julio de 2014, homologada por disposición DNRT. Nº 457/2014, motivo por el cual se comprometen a la brevedad a aportar la información pendiente y arbitrar los recaudos necesarios  para proceder a la constitución del Instituto  que estará destinado a la formación y capacitación técnica y profesional de los trabajadores y empleadores de acuerdo a los requerimientos y exigencias de la actividad de esta Rama.</w:t>
      </w:r>
    </w:p>
    <w:p w:rsidR="00016CE9" w:rsidRDefault="00016CE9" w:rsidP="005F0422">
      <w:pPr>
        <w:tabs>
          <w:tab w:val="left" w:leader="hyphen" w:pos="6927"/>
        </w:tabs>
        <w:spacing w:line="418" w:lineRule="exact"/>
        <w:jc w:val="both"/>
        <w:rPr>
          <w:rFonts w:ascii="Calibri" w:hAnsi="Calibri"/>
          <w:sz w:val="32"/>
          <w:szCs w:val="32"/>
        </w:rPr>
      </w:pPr>
    </w:p>
    <w:p w:rsidR="005F0422" w:rsidRDefault="004D3A8E" w:rsidP="005F0422">
      <w:pPr>
        <w:tabs>
          <w:tab w:val="left" w:leader="hyphen" w:pos="6927"/>
        </w:tabs>
        <w:spacing w:line="418" w:lineRule="exact"/>
        <w:jc w:val="both"/>
        <w:rPr>
          <w:rFonts w:ascii="Calibri" w:hAnsi="Calibri"/>
          <w:sz w:val="32"/>
          <w:szCs w:val="32"/>
        </w:rPr>
      </w:pPr>
      <w:r w:rsidRPr="008C7BB6">
        <w:rPr>
          <w:rStyle w:val="Cuerpodeltexto2Negrita"/>
          <w:rFonts w:ascii="Calibri" w:hAnsi="Calibri"/>
          <w:sz w:val="32"/>
          <w:szCs w:val="32"/>
          <w:u w:val="single"/>
        </w:rPr>
        <w:t>DECIMA</w:t>
      </w:r>
      <w:r w:rsidR="008C7BB6" w:rsidRPr="008C7BB6">
        <w:rPr>
          <w:rStyle w:val="Cuerpodeltexto2Negrita"/>
          <w:rFonts w:ascii="Calibri" w:hAnsi="Calibri"/>
          <w:sz w:val="32"/>
          <w:szCs w:val="32"/>
          <w:u w:val="single"/>
        </w:rPr>
        <w:t xml:space="preserve"> SEGUNDA</w:t>
      </w:r>
      <w:r w:rsidR="005F0422" w:rsidRPr="000269B9">
        <w:rPr>
          <w:rStyle w:val="Cuerpodeltexto2Negrita"/>
          <w:rFonts w:ascii="Calibri" w:hAnsi="Calibri"/>
          <w:sz w:val="32"/>
          <w:szCs w:val="32"/>
        </w:rPr>
        <w:t>:</w:t>
      </w:r>
      <w:r w:rsidR="00786848">
        <w:rPr>
          <w:rStyle w:val="Cuerpodeltexto2Negrita"/>
          <w:rFonts w:ascii="Calibri" w:hAnsi="Calibri"/>
          <w:sz w:val="32"/>
          <w:szCs w:val="32"/>
        </w:rPr>
        <w:t xml:space="preserve"> </w:t>
      </w:r>
      <w:r w:rsidR="005F0422" w:rsidRPr="000269B9">
        <w:rPr>
          <w:rFonts w:ascii="Calibri" w:hAnsi="Calibri"/>
          <w:sz w:val="32"/>
          <w:szCs w:val="32"/>
        </w:rPr>
        <w:t xml:space="preserve">Las partes mantienen la vigencia de la Comisión Permanente </w:t>
      </w:r>
      <w:r w:rsidR="005F0422" w:rsidRPr="000269B9">
        <w:rPr>
          <w:rFonts w:ascii="Calibri" w:hAnsi="Calibri"/>
          <w:sz w:val="32"/>
          <w:szCs w:val="32"/>
        </w:rPr>
        <w:lastRenderedPageBreak/>
        <w:t xml:space="preserve">de Negociación Colectiva e Interpretación, la que estará integrada por los siguientes miembros titulares, por el sector sindical, señores </w:t>
      </w:r>
      <w:r w:rsidR="00FF09B5">
        <w:rPr>
          <w:rFonts w:ascii="Calibri" w:hAnsi="Calibri"/>
          <w:sz w:val="32"/>
          <w:szCs w:val="32"/>
        </w:rPr>
        <w:t>Armando Cavalieri, José Gonzalez</w:t>
      </w:r>
      <w:r w:rsidR="005F0422" w:rsidRPr="000269B9">
        <w:rPr>
          <w:rFonts w:ascii="Calibri" w:hAnsi="Calibri"/>
          <w:sz w:val="32"/>
          <w:szCs w:val="32"/>
        </w:rPr>
        <w:t xml:space="preserve"> y Jorge Andrés Bence, miembros suplentes Daniel Lovera, Cesar Guerrero y Guillermo Pereyra </w:t>
      </w:r>
      <w:r w:rsidR="005F0422" w:rsidRPr="00786848">
        <w:rPr>
          <w:rStyle w:val="Cuerpodeltexto20"/>
          <w:rFonts w:ascii="Calibri" w:hAnsi="Calibri"/>
          <w:sz w:val="32"/>
          <w:szCs w:val="32"/>
          <w:u w:val="none"/>
        </w:rPr>
        <w:t>y po</w:t>
      </w:r>
      <w:r w:rsidR="005F0422" w:rsidRPr="00786848">
        <w:rPr>
          <w:rFonts w:ascii="Calibri" w:hAnsi="Calibri"/>
          <w:sz w:val="32"/>
          <w:szCs w:val="32"/>
        </w:rPr>
        <w:t>r</w:t>
      </w:r>
      <w:r w:rsidR="005F0422" w:rsidRPr="000269B9">
        <w:rPr>
          <w:rFonts w:ascii="Calibri" w:hAnsi="Calibri"/>
          <w:sz w:val="32"/>
          <w:szCs w:val="32"/>
        </w:rPr>
        <w:t xml:space="preserve"> el sector empresario miembros titulares señores</w:t>
      </w:r>
      <w:r w:rsidR="00786848">
        <w:rPr>
          <w:rFonts w:ascii="Calibri" w:hAnsi="Calibri"/>
          <w:sz w:val="32"/>
          <w:szCs w:val="32"/>
        </w:rPr>
        <w:t xml:space="preserve"> </w:t>
      </w:r>
      <w:r w:rsidR="005F0422" w:rsidRPr="000269B9">
        <w:rPr>
          <w:rFonts w:ascii="Calibri" w:hAnsi="Calibri"/>
          <w:sz w:val="32"/>
          <w:szCs w:val="32"/>
        </w:rPr>
        <w:t>Alejandro Oscar Carelli, Daniel Asseff, M</w:t>
      </w:r>
      <w:r w:rsidR="008C7BB6">
        <w:rPr>
          <w:rFonts w:ascii="Calibri" w:hAnsi="Calibri"/>
          <w:sz w:val="32"/>
          <w:szCs w:val="32"/>
        </w:rPr>
        <w:t>anuel Rocca</w:t>
      </w:r>
      <w:r w:rsidR="005F0422" w:rsidRPr="000269B9">
        <w:rPr>
          <w:rFonts w:ascii="Calibri" w:hAnsi="Calibri"/>
          <w:sz w:val="32"/>
          <w:szCs w:val="32"/>
        </w:rPr>
        <w:t xml:space="preserve"> y miembros suplentes Rodolfo Jorge Vitale, Nora de Aracama y Alberto Rodríguez.</w:t>
      </w:r>
      <w:r w:rsidR="005F0422" w:rsidRPr="000269B9">
        <w:rPr>
          <w:rFonts w:ascii="Calibri" w:hAnsi="Calibri"/>
          <w:sz w:val="32"/>
          <w:szCs w:val="32"/>
        </w:rPr>
        <w:tab/>
      </w:r>
    </w:p>
    <w:p w:rsidR="00A56F8D" w:rsidRPr="000269B9" w:rsidRDefault="00A56F8D" w:rsidP="005F0422">
      <w:pPr>
        <w:tabs>
          <w:tab w:val="left" w:leader="hyphen" w:pos="6927"/>
        </w:tabs>
        <w:spacing w:line="418" w:lineRule="exact"/>
        <w:jc w:val="both"/>
        <w:rPr>
          <w:rFonts w:ascii="Calibri" w:hAnsi="Calibri"/>
          <w:sz w:val="32"/>
          <w:szCs w:val="32"/>
        </w:rPr>
      </w:pPr>
    </w:p>
    <w:p w:rsidR="005F0422" w:rsidRPr="000269B9" w:rsidRDefault="005F0422" w:rsidP="005F0422">
      <w:pPr>
        <w:jc w:val="both"/>
        <w:rPr>
          <w:rFonts w:ascii="Calibri" w:hAnsi="Calibri"/>
          <w:sz w:val="32"/>
          <w:szCs w:val="32"/>
        </w:rPr>
      </w:pPr>
      <w:r w:rsidRPr="008C7BB6">
        <w:rPr>
          <w:rStyle w:val="Cuerpodeltexto2Negrita"/>
          <w:rFonts w:ascii="Calibri" w:hAnsi="Calibri"/>
          <w:sz w:val="32"/>
          <w:szCs w:val="32"/>
          <w:u w:val="single"/>
        </w:rPr>
        <w:t>DECIMA</w:t>
      </w:r>
      <w:r w:rsidR="00016CE9" w:rsidRPr="008C7BB6">
        <w:rPr>
          <w:rStyle w:val="Cuerpodeltexto2Negrita"/>
          <w:rFonts w:ascii="Calibri" w:hAnsi="Calibri"/>
          <w:sz w:val="32"/>
          <w:szCs w:val="32"/>
          <w:u w:val="single"/>
        </w:rPr>
        <w:t xml:space="preserve"> </w:t>
      </w:r>
      <w:r w:rsidR="008C7BB6" w:rsidRPr="008C7BB6">
        <w:rPr>
          <w:rStyle w:val="Cuerpodeltexto2Negrita"/>
          <w:rFonts w:ascii="Calibri" w:hAnsi="Calibri"/>
          <w:sz w:val="32"/>
          <w:szCs w:val="32"/>
          <w:u w:val="single"/>
        </w:rPr>
        <w:t>TERC</w:t>
      </w:r>
      <w:r w:rsidR="00F51C1C" w:rsidRPr="008C7BB6">
        <w:rPr>
          <w:rStyle w:val="Cuerpodeltexto2Negrita"/>
          <w:rFonts w:ascii="Calibri" w:hAnsi="Calibri"/>
          <w:sz w:val="32"/>
          <w:szCs w:val="32"/>
          <w:u w:val="single"/>
        </w:rPr>
        <w:t>ER</w:t>
      </w:r>
      <w:r w:rsidR="00016CE9" w:rsidRPr="008C7BB6">
        <w:rPr>
          <w:rStyle w:val="Cuerpodeltexto2Negrita"/>
          <w:rFonts w:ascii="Calibri" w:hAnsi="Calibri"/>
          <w:sz w:val="32"/>
          <w:szCs w:val="32"/>
          <w:u w:val="single"/>
        </w:rPr>
        <w:t>A</w:t>
      </w:r>
      <w:r w:rsidRPr="000269B9">
        <w:rPr>
          <w:rStyle w:val="Cuerpodeltexto2Negrita"/>
          <w:rFonts w:ascii="Calibri" w:hAnsi="Calibri"/>
          <w:sz w:val="32"/>
          <w:szCs w:val="32"/>
        </w:rPr>
        <w:t>:</w:t>
      </w:r>
      <w:r w:rsidR="00786848">
        <w:rPr>
          <w:rStyle w:val="Cuerpodeltexto2Negrita"/>
          <w:rFonts w:ascii="Calibri" w:hAnsi="Calibri"/>
          <w:sz w:val="32"/>
          <w:szCs w:val="32"/>
        </w:rPr>
        <w:t xml:space="preserve"> </w:t>
      </w:r>
      <w:r w:rsidRPr="000269B9">
        <w:rPr>
          <w:rFonts w:ascii="Calibri" w:hAnsi="Calibri"/>
          <w:sz w:val="32"/>
          <w:szCs w:val="32"/>
        </w:rPr>
        <w:t>Asimismo, será de competencia de la citada Comisión la interpretación y resolución de conflictos vinculados al presente Acuerdo. Dicha Comisión estará integrada por seis miembros titulares, tres por el sector sindical y tres por el sector empresario (designados uno por cada entidad firmante de este Acuerdo) y seis miembros suplentes, tres por el sector gremial y tres por el sector empresario (designados uno por cada entidad firmante del presente acuerdo). La referida Comisión actuará de oficio a pedido de cualquiera de cualquiera de las partes que se encuentren en conflicto y deberá expedirse por escrito, en un plazo máximo de 30 (treinta) días hábiles, contados a partir del pedido de intervención o de su avocación directa. Durante dicho plazo, las partes deberán abstenerse de tomar medidas de acción directa. La Comisión funcionara en el ámbito del MINISTERIO DE TRABAJO, EMPLEO Y SEGURIDAD SOCIAL DE LA NACION y como método alternativo de resolución de conflictos. La nómina precedente para ambas representaciones podrá ser modificada por cualquiera de las partes y en cualquier momento.</w:t>
      </w:r>
    </w:p>
    <w:p w:rsidR="005F0422" w:rsidRPr="000269B9" w:rsidRDefault="005F0422" w:rsidP="005F0422">
      <w:pPr>
        <w:jc w:val="both"/>
        <w:rPr>
          <w:rFonts w:ascii="Calibri" w:hAnsi="Calibri"/>
          <w:sz w:val="32"/>
          <w:szCs w:val="32"/>
        </w:rPr>
      </w:pPr>
    </w:p>
    <w:p w:rsidR="005F0422" w:rsidRDefault="005F0422" w:rsidP="005F0422">
      <w:pPr>
        <w:tabs>
          <w:tab w:val="left" w:leader="hyphen" w:pos="6857"/>
        </w:tabs>
        <w:jc w:val="both"/>
        <w:rPr>
          <w:rFonts w:ascii="Calibri" w:hAnsi="Calibri"/>
          <w:sz w:val="32"/>
          <w:szCs w:val="32"/>
        </w:rPr>
      </w:pPr>
      <w:r w:rsidRPr="000269B9">
        <w:rPr>
          <w:rFonts w:ascii="Calibri" w:hAnsi="Calibri"/>
          <w:sz w:val="32"/>
          <w:szCs w:val="32"/>
        </w:rPr>
        <w:t xml:space="preserve">Las partes solicitan la homologación del presente acuerdo al Ministerio de Trabajo, Empleo y Seguridad Social, firmando </w:t>
      </w:r>
      <w:r w:rsidR="00151F83">
        <w:rPr>
          <w:rFonts w:ascii="Calibri" w:hAnsi="Calibri"/>
          <w:sz w:val="32"/>
          <w:szCs w:val="32"/>
        </w:rPr>
        <w:t xml:space="preserve">seis </w:t>
      </w:r>
      <w:r w:rsidRPr="000269B9">
        <w:rPr>
          <w:rFonts w:ascii="Calibri" w:hAnsi="Calibri"/>
          <w:sz w:val="32"/>
          <w:szCs w:val="32"/>
        </w:rPr>
        <w:t xml:space="preserve"> (</w:t>
      </w:r>
      <w:r w:rsidR="00151F83">
        <w:rPr>
          <w:rFonts w:ascii="Calibri" w:hAnsi="Calibri"/>
          <w:sz w:val="32"/>
          <w:szCs w:val="32"/>
        </w:rPr>
        <w:t>6</w:t>
      </w:r>
      <w:r w:rsidRPr="000269B9">
        <w:rPr>
          <w:rFonts w:ascii="Calibri" w:hAnsi="Calibri"/>
          <w:sz w:val="32"/>
          <w:szCs w:val="32"/>
        </w:rPr>
        <w:t>) ejemplares de un mismo tenor y a un solo efecto.</w:t>
      </w:r>
      <w:r w:rsidR="002707D9">
        <w:rPr>
          <w:rFonts w:ascii="Calibri" w:hAnsi="Calibri"/>
          <w:sz w:val="32"/>
          <w:szCs w:val="32"/>
        </w:rPr>
        <w:t>----------------------------------------------------------------------------------------------</w:t>
      </w:r>
    </w:p>
    <w:p w:rsidR="002707D9" w:rsidRPr="000269B9" w:rsidRDefault="002707D9" w:rsidP="005F0422">
      <w:pPr>
        <w:tabs>
          <w:tab w:val="left" w:leader="hyphen" w:pos="6857"/>
        </w:tabs>
        <w:jc w:val="both"/>
        <w:rPr>
          <w:rFonts w:ascii="Calibri" w:hAnsi="Calibri"/>
          <w:sz w:val="32"/>
          <w:szCs w:val="32"/>
        </w:rPr>
      </w:pPr>
    </w:p>
    <w:p w:rsidR="005F0422" w:rsidRPr="000269B9" w:rsidRDefault="005F0422" w:rsidP="005F0422">
      <w:pPr>
        <w:tabs>
          <w:tab w:val="left" w:leader="hyphen" w:pos="6857"/>
        </w:tabs>
        <w:jc w:val="both"/>
        <w:rPr>
          <w:rFonts w:ascii="Calibri" w:hAnsi="Calibri"/>
          <w:sz w:val="32"/>
          <w:szCs w:val="32"/>
        </w:rPr>
      </w:pPr>
      <w:r w:rsidRPr="000269B9">
        <w:rPr>
          <w:rFonts w:ascii="Calibri" w:hAnsi="Calibri"/>
          <w:sz w:val="32"/>
          <w:szCs w:val="32"/>
        </w:rPr>
        <w:t>PARTE SINDICAL                                                                           PARTE EMPRESARIA</w:t>
      </w:r>
    </w:p>
    <w:p w:rsidR="005F0422" w:rsidRPr="000269B9" w:rsidRDefault="005F0422" w:rsidP="005F0422">
      <w:pPr>
        <w:tabs>
          <w:tab w:val="left" w:leader="hyphen" w:pos="6857"/>
        </w:tabs>
        <w:jc w:val="both"/>
        <w:rPr>
          <w:rFonts w:ascii="Calibri" w:hAnsi="Calibri"/>
          <w:sz w:val="32"/>
          <w:szCs w:val="32"/>
        </w:rPr>
      </w:pPr>
    </w:p>
    <w:sectPr w:rsidR="005F0422" w:rsidRPr="000269B9" w:rsidSect="009D3D4D">
      <w:pgSz w:w="12240" w:h="16840"/>
      <w:pgMar w:top="720" w:right="720" w:bottom="720" w:left="72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924"/>
    <w:multiLevelType w:val="multilevel"/>
    <w:tmpl w:val="1FA41A4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422"/>
    <w:rsid w:val="00016CE9"/>
    <w:rsid w:val="00063846"/>
    <w:rsid w:val="000F4BED"/>
    <w:rsid w:val="00151F83"/>
    <w:rsid w:val="00185AE3"/>
    <w:rsid w:val="00194134"/>
    <w:rsid w:val="001D2B2C"/>
    <w:rsid w:val="002126EF"/>
    <w:rsid w:val="002522D3"/>
    <w:rsid w:val="002707D9"/>
    <w:rsid w:val="003354D0"/>
    <w:rsid w:val="0039391B"/>
    <w:rsid w:val="003D5B83"/>
    <w:rsid w:val="003E5B08"/>
    <w:rsid w:val="004D3A8E"/>
    <w:rsid w:val="004F1B19"/>
    <w:rsid w:val="00505BE7"/>
    <w:rsid w:val="00521231"/>
    <w:rsid w:val="00533FAC"/>
    <w:rsid w:val="00555A4A"/>
    <w:rsid w:val="0057240A"/>
    <w:rsid w:val="005F0422"/>
    <w:rsid w:val="00621F69"/>
    <w:rsid w:val="00641D01"/>
    <w:rsid w:val="006D5EFD"/>
    <w:rsid w:val="00760CDA"/>
    <w:rsid w:val="00786848"/>
    <w:rsid w:val="007A5419"/>
    <w:rsid w:val="007F5A14"/>
    <w:rsid w:val="008A2B3B"/>
    <w:rsid w:val="008C5D81"/>
    <w:rsid w:val="008C7BB6"/>
    <w:rsid w:val="008D0193"/>
    <w:rsid w:val="008F7668"/>
    <w:rsid w:val="00902728"/>
    <w:rsid w:val="00960AD4"/>
    <w:rsid w:val="00962935"/>
    <w:rsid w:val="00967E7A"/>
    <w:rsid w:val="0098445F"/>
    <w:rsid w:val="009D3D4D"/>
    <w:rsid w:val="00A402F7"/>
    <w:rsid w:val="00A56F8D"/>
    <w:rsid w:val="00A8465B"/>
    <w:rsid w:val="00AA61D1"/>
    <w:rsid w:val="00AB0BCE"/>
    <w:rsid w:val="00AF7917"/>
    <w:rsid w:val="00B3209B"/>
    <w:rsid w:val="00B902D9"/>
    <w:rsid w:val="00BA0728"/>
    <w:rsid w:val="00BE2010"/>
    <w:rsid w:val="00C30C49"/>
    <w:rsid w:val="00C50CBC"/>
    <w:rsid w:val="00CE2573"/>
    <w:rsid w:val="00DB6415"/>
    <w:rsid w:val="00DC702A"/>
    <w:rsid w:val="00DD3B58"/>
    <w:rsid w:val="00E73554"/>
    <w:rsid w:val="00F4365C"/>
    <w:rsid w:val="00F51C1C"/>
    <w:rsid w:val="00F756D1"/>
    <w:rsid w:val="00FA5A22"/>
    <w:rsid w:val="00FC57F6"/>
    <w:rsid w:val="00FD5AEE"/>
    <w:rsid w:val="00FF09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422"/>
    <w:pPr>
      <w:widowControl w:val="0"/>
    </w:pPr>
    <w:rPr>
      <w:rFonts w:ascii="Arial Unicode MS" w:eastAsia="Arial Unicode MS" w:hAnsi="Arial Unicode MS" w:cs="Arial Unicode MS"/>
      <w:color w:val="000000"/>
      <w:sz w:val="24"/>
      <w:szCs w:val="24"/>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rsid w:val="005F0422"/>
    <w:rPr>
      <w:rFonts w:ascii="Palatino Linotype" w:eastAsia="Palatino Linotype" w:hAnsi="Palatino Linotype" w:cs="Palatino Linotype"/>
      <w:b w:val="0"/>
      <w:bCs w:val="0"/>
      <w:i w:val="0"/>
      <w:iCs w:val="0"/>
      <w:smallCaps w:val="0"/>
      <w:strike w:val="0"/>
      <w:sz w:val="21"/>
      <w:szCs w:val="21"/>
      <w:u w:val="none"/>
    </w:rPr>
  </w:style>
  <w:style w:type="character" w:customStyle="1" w:styleId="Cuerpodeltexto2Negrita">
    <w:name w:val="Cuerpo del texto (2) + Negrita"/>
    <w:basedOn w:val="Cuerpodeltexto2"/>
    <w:rsid w:val="005F0422"/>
    <w:rPr>
      <w:b/>
      <w:bCs/>
      <w:color w:val="000000"/>
      <w:spacing w:val="0"/>
      <w:w w:val="100"/>
      <w:position w:val="0"/>
      <w:lang w:val="es-ES" w:eastAsia="es-ES" w:bidi="es-ES"/>
    </w:rPr>
  </w:style>
  <w:style w:type="character" w:customStyle="1" w:styleId="Cuerpodeltexto211pto">
    <w:name w:val="Cuerpo del texto (2) + 11 pto"/>
    <w:aliases w:val="Cursiva,Cuerpo del texto (2) + Segoe UI,9,5 pto"/>
    <w:basedOn w:val="Cuerpodeltexto2"/>
    <w:rsid w:val="005F0422"/>
    <w:rPr>
      <w:i/>
      <w:iCs/>
      <w:color w:val="000000"/>
      <w:spacing w:val="0"/>
      <w:w w:val="100"/>
      <w:position w:val="0"/>
      <w:sz w:val="22"/>
      <w:szCs w:val="22"/>
      <w:lang w:val="es-ES" w:eastAsia="es-ES" w:bidi="es-ES"/>
    </w:rPr>
  </w:style>
  <w:style w:type="character" w:customStyle="1" w:styleId="Cuerpodeltexto20">
    <w:name w:val="Cuerpo del texto (2)"/>
    <w:basedOn w:val="Cuerpodeltexto2"/>
    <w:rsid w:val="005F0422"/>
    <w:rPr>
      <w:color w:val="000000"/>
      <w:spacing w:val="0"/>
      <w:w w:val="100"/>
      <w:position w:val="0"/>
      <w:u w:val="single"/>
      <w:lang w:val="es-ES" w:eastAsia="es-ES" w:bidi="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BarbieriLaborales</dc:creator>
  <cp:lastModifiedBy>Cesitar</cp:lastModifiedBy>
  <cp:revision>3</cp:revision>
  <dcterms:created xsi:type="dcterms:W3CDTF">2017-07-24T14:13:00Z</dcterms:created>
  <dcterms:modified xsi:type="dcterms:W3CDTF">2017-07-24T14:14:00Z</dcterms:modified>
</cp:coreProperties>
</file>